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58F" w:rsidRPr="008A1FF9" w:rsidRDefault="008A1FF9">
      <w:pPr>
        <w:spacing w:after="0" w:line="408" w:lineRule="auto"/>
        <w:ind w:left="120"/>
        <w:jc w:val="center"/>
      </w:pPr>
      <w:bookmarkStart w:id="0" w:name="block-5997328"/>
      <w:r w:rsidRPr="008A1FF9">
        <w:rPr>
          <w:rFonts w:ascii="Times New Roman" w:hAnsi="Times New Roman"/>
          <w:b/>
          <w:color w:val="000000"/>
          <w:sz w:val="28"/>
        </w:rPr>
        <w:t>МИНИСТЕРСТВО ПРОСВЕЩЕНИЯ РОССИЙСКОЙ ФЕДЕРАЦИИ</w:t>
      </w: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b/>
          <w:color w:val="000000"/>
          <w:sz w:val="28"/>
        </w:rPr>
        <w:t>‌</w:t>
      </w:r>
      <w:bookmarkStart w:id="1" w:name="6aa128e2-ef08-47b9-a55d-8964df1e2eb4"/>
      <w:r w:rsidRPr="008A1FF9">
        <w:rPr>
          <w:rFonts w:ascii="Times New Roman" w:hAnsi="Times New Roman"/>
          <w:b/>
          <w:color w:val="000000"/>
          <w:sz w:val="28"/>
        </w:rPr>
        <w:t>Министерство образования Новгородской области</w:t>
      </w:r>
      <w:bookmarkEnd w:id="1"/>
      <w:r w:rsidRPr="008A1FF9">
        <w:rPr>
          <w:rFonts w:ascii="Times New Roman" w:hAnsi="Times New Roman"/>
          <w:b/>
          <w:color w:val="000000"/>
          <w:sz w:val="28"/>
        </w:rPr>
        <w:t xml:space="preserve">‌‌ </w:t>
      </w: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b/>
          <w:color w:val="000000"/>
          <w:sz w:val="28"/>
        </w:rPr>
        <w:t>‌</w:t>
      </w:r>
      <w:bookmarkStart w:id="2" w:name="65b361a0-fd89-4d7c-8efd-3a20bd0afbf2"/>
      <w:r w:rsidRPr="008A1FF9">
        <w:rPr>
          <w:rFonts w:ascii="Times New Roman" w:hAnsi="Times New Roman"/>
          <w:b/>
          <w:color w:val="000000"/>
          <w:sz w:val="28"/>
        </w:rPr>
        <w:t>Комитет образования Администрации Новгородского муниципального района</w:t>
      </w:r>
      <w:bookmarkEnd w:id="2"/>
      <w:r w:rsidRPr="008A1FF9">
        <w:rPr>
          <w:rFonts w:ascii="Times New Roman" w:hAnsi="Times New Roman"/>
          <w:b/>
          <w:color w:val="000000"/>
          <w:sz w:val="28"/>
        </w:rPr>
        <w:t>‌</w:t>
      </w:r>
      <w:r w:rsidRPr="008A1FF9">
        <w:rPr>
          <w:rFonts w:ascii="Times New Roman" w:hAnsi="Times New Roman"/>
          <w:color w:val="000000"/>
          <w:sz w:val="28"/>
        </w:rPr>
        <w:t>​</w:t>
      </w:r>
    </w:p>
    <w:p w:rsidR="00FF658F" w:rsidRDefault="008A1FF9">
      <w:pPr>
        <w:spacing w:after="0" w:line="408" w:lineRule="auto"/>
        <w:ind w:left="120"/>
        <w:jc w:val="center"/>
      </w:pPr>
      <w:r>
        <w:rPr>
          <w:rFonts w:ascii="Times New Roman" w:hAnsi="Times New Roman"/>
          <w:b/>
          <w:color w:val="000000"/>
          <w:sz w:val="28"/>
        </w:rPr>
        <w:t xml:space="preserve">МАОУ "Борковская </w:t>
      </w:r>
      <w:proofErr w:type="gramStart"/>
      <w:r>
        <w:rPr>
          <w:rFonts w:ascii="Times New Roman" w:hAnsi="Times New Roman"/>
          <w:b/>
          <w:color w:val="000000"/>
          <w:sz w:val="28"/>
        </w:rPr>
        <w:t>СОШ "</w:t>
      </w:r>
      <w:proofErr w:type="gramEnd"/>
    </w:p>
    <w:p w:rsidR="00FF658F" w:rsidRDefault="00FF658F">
      <w:pPr>
        <w:spacing w:after="0"/>
        <w:ind w:left="120"/>
      </w:pPr>
    </w:p>
    <w:p w:rsidR="00FF658F" w:rsidRDefault="00FF658F">
      <w:pPr>
        <w:spacing w:after="0"/>
        <w:ind w:left="120"/>
      </w:pPr>
    </w:p>
    <w:p w:rsidR="00FF658F" w:rsidRDefault="00FF658F">
      <w:pPr>
        <w:spacing w:after="0"/>
        <w:ind w:left="120"/>
      </w:pPr>
    </w:p>
    <w:p w:rsidR="00FF658F" w:rsidRDefault="00FF658F">
      <w:pPr>
        <w:spacing w:after="0"/>
        <w:ind w:left="120"/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A1FF9" w:rsidTr="000D4161">
        <w:tc>
          <w:tcPr>
            <w:tcW w:w="3114" w:type="dxa"/>
          </w:tcPr>
          <w:p w:rsidR="00C53FFE" w:rsidRPr="0040209D" w:rsidRDefault="008A1FF9" w:rsidP="000D4161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РАССМОТРЕНО</w:t>
            </w:r>
          </w:p>
          <w:p w:rsidR="004E6975" w:rsidRPr="008944ED" w:rsidRDefault="008A1FF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педагогическим советом МАОУ "Борковская СОШ"</w:t>
            </w:r>
          </w:p>
          <w:p w:rsidR="004E6975" w:rsidRPr="008944ED" w:rsidRDefault="008A1FF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  <w:p w:rsidR="004E6975" w:rsidRDefault="008A1F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Приказ №1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8A1FF9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A1F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C53FFE" w:rsidRPr="0040209D" w:rsidRDefault="008A1FF9" w:rsidP="000D4161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40209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СОГЛАСОВАНО</w:t>
            </w:r>
          </w:p>
          <w:p w:rsidR="004E6975" w:rsidRPr="008944ED" w:rsidRDefault="008A1FF9" w:rsidP="004E6975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Зам. директора по УВР</w:t>
            </w:r>
          </w:p>
          <w:p w:rsidR="004E6975" w:rsidRDefault="008A1FF9" w:rsidP="004E6975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4E6975" w:rsidRPr="008944ED" w:rsidRDefault="008A1FF9" w:rsidP="004E6975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Светель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А. В.</w:t>
            </w:r>
          </w:p>
          <w:p w:rsidR="004E6975" w:rsidRDefault="008A1FF9" w:rsidP="004E697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A1F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  <w:tc>
          <w:tcPr>
            <w:tcW w:w="3115" w:type="dxa"/>
          </w:tcPr>
          <w:p w:rsidR="000E6D86" w:rsidRDefault="008A1F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УТВЕРЖДЕНО</w:t>
            </w:r>
          </w:p>
          <w:p w:rsidR="000E6D86" w:rsidRPr="008944ED" w:rsidRDefault="008A1FF9" w:rsidP="000E6D86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8"/>
                <w:szCs w:val="28"/>
              </w:rPr>
              <w:t>Директор МАОУ "Борковская СОШ"</w:t>
            </w:r>
          </w:p>
          <w:p w:rsidR="000E6D86" w:rsidRDefault="008A1FF9" w:rsidP="000E6D86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________________________ </w:t>
            </w:r>
          </w:p>
          <w:p w:rsidR="0086502D" w:rsidRPr="008944ED" w:rsidRDefault="008A1FF9" w:rsidP="0086502D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Гришина Н. В.</w:t>
            </w:r>
          </w:p>
          <w:p w:rsidR="000E6D86" w:rsidRDefault="008A1FF9" w:rsidP="000E6D86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от «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»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августа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г.</w:t>
            </w:r>
          </w:p>
          <w:p w:rsidR="00C53FFE" w:rsidRPr="0040209D" w:rsidRDefault="008A1FF9" w:rsidP="000D4161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</w:p>
        </w:tc>
      </w:tr>
    </w:tbl>
    <w:p w:rsidR="00FF658F" w:rsidRPr="008A1FF9" w:rsidRDefault="00FF658F">
      <w:pPr>
        <w:spacing w:after="0"/>
        <w:ind w:left="120"/>
      </w:pPr>
    </w:p>
    <w:p w:rsidR="00FF658F" w:rsidRPr="008A1FF9" w:rsidRDefault="008A1FF9">
      <w:pPr>
        <w:spacing w:after="0"/>
        <w:ind w:left="120"/>
      </w:pPr>
      <w:r w:rsidRPr="008A1FF9">
        <w:rPr>
          <w:rFonts w:ascii="Times New Roman" w:hAnsi="Times New Roman"/>
          <w:color w:val="000000"/>
          <w:sz w:val="28"/>
        </w:rPr>
        <w:t>‌</w:t>
      </w:r>
    </w:p>
    <w:p w:rsidR="00FF658F" w:rsidRPr="008A1FF9" w:rsidRDefault="00FF658F">
      <w:pPr>
        <w:spacing w:after="0"/>
        <w:ind w:left="120"/>
      </w:pPr>
    </w:p>
    <w:p w:rsidR="00FF658F" w:rsidRPr="008A1FF9" w:rsidRDefault="00FF658F">
      <w:pPr>
        <w:spacing w:after="0"/>
        <w:ind w:left="120"/>
      </w:pPr>
    </w:p>
    <w:p w:rsidR="00FF658F" w:rsidRPr="008A1FF9" w:rsidRDefault="00FF658F">
      <w:pPr>
        <w:spacing w:after="0"/>
        <w:ind w:left="120"/>
      </w:pP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b/>
          <w:color w:val="000000"/>
          <w:sz w:val="28"/>
        </w:rPr>
        <w:t>РАБОЧАЯ ПРОГРАММА</w:t>
      </w: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color w:val="000000"/>
          <w:sz w:val="28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A1FF9">
        <w:rPr>
          <w:rFonts w:ascii="Times New Roman" w:hAnsi="Times New Roman"/>
          <w:color w:val="000000"/>
          <w:sz w:val="28"/>
        </w:rPr>
        <w:t xml:space="preserve"> 843024)</w:t>
      </w: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b/>
          <w:color w:val="000000"/>
          <w:sz w:val="28"/>
        </w:rPr>
        <w:t>учебного предмета «Информатика» (базовый уровень)</w:t>
      </w:r>
    </w:p>
    <w:p w:rsidR="00FF658F" w:rsidRPr="008A1FF9" w:rsidRDefault="008A1FF9">
      <w:pPr>
        <w:spacing w:after="0" w:line="408" w:lineRule="auto"/>
        <w:ind w:left="120"/>
        <w:jc w:val="center"/>
      </w:pPr>
      <w:r w:rsidRPr="008A1FF9">
        <w:rPr>
          <w:rFonts w:ascii="Times New Roman" w:hAnsi="Times New Roman"/>
          <w:color w:val="000000"/>
          <w:sz w:val="28"/>
        </w:rPr>
        <w:t xml:space="preserve">для обучающихся 10 </w:t>
      </w:r>
      <w:r w:rsidRPr="008A1FF9">
        <w:rPr>
          <w:rFonts w:ascii="Calibri" w:hAnsi="Calibri"/>
          <w:color w:val="000000"/>
          <w:sz w:val="28"/>
        </w:rPr>
        <w:t xml:space="preserve">– </w:t>
      </w:r>
      <w:r w:rsidRPr="008A1FF9">
        <w:rPr>
          <w:rFonts w:ascii="Times New Roman" w:hAnsi="Times New Roman"/>
          <w:color w:val="000000"/>
          <w:sz w:val="28"/>
        </w:rPr>
        <w:t xml:space="preserve">11 классов </w:t>
      </w: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FF658F">
      <w:pPr>
        <w:spacing w:after="0"/>
        <w:ind w:left="120"/>
        <w:jc w:val="center"/>
      </w:pPr>
    </w:p>
    <w:p w:rsidR="00FF658F" w:rsidRPr="008A1FF9" w:rsidRDefault="008A1FF9">
      <w:pPr>
        <w:spacing w:after="0"/>
        <w:ind w:left="120"/>
        <w:jc w:val="center"/>
      </w:pPr>
      <w:r w:rsidRPr="008A1FF9">
        <w:rPr>
          <w:rFonts w:ascii="Times New Roman" w:hAnsi="Times New Roman"/>
          <w:color w:val="000000"/>
          <w:sz w:val="28"/>
        </w:rPr>
        <w:t>​</w:t>
      </w:r>
      <w:bookmarkStart w:id="3" w:name="aa5b1ab4-1ac3-4a92-b585-5aabbfc8fde5"/>
      <w:r w:rsidRPr="008A1FF9">
        <w:rPr>
          <w:rFonts w:ascii="Times New Roman" w:hAnsi="Times New Roman"/>
          <w:b/>
          <w:color w:val="000000"/>
          <w:sz w:val="28"/>
        </w:rPr>
        <w:t>Борки</w:t>
      </w:r>
      <w:bookmarkEnd w:id="3"/>
      <w:r w:rsidRPr="008A1FF9">
        <w:rPr>
          <w:rFonts w:ascii="Times New Roman" w:hAnsi="Times New Roman"/>
          <w:b/>
          <w:color w:val="000000"/>
          <w:sz w:val="28"/>
        </w:rPr>
        <w:t xml:space="preserve">‌ </w:t>
      </w:r>
      <w:bookmarkStart w:id="4" w:name="dca884f8-5612-45ab-9b28-a4c1c9ef6694"/>
      <w:r w:rsidRPr="008A1FF9">
        <w:rPr>
          <w:rFonts w:ascii="Times New Roman" w:hAnsi="Times New Roman"/>
          <w:b/>
          <w:color w:val="000000"/>
          <w:sz w:val="28"/>
        </w:rPr>
        <w:t>2023</w:t>
      </w:r>
      <w:bookmarkEnd w:id="4"/>
      <w:r w:rsidRPr="008A1FF9">
        <w:rPr>
          <w:rFonts w:ascii="Times New Roman" w:hAnsi="Times New Roman"/>
          <w:b/>
          <w:color w:val="000000"/>
          <w:sz w:val="28"/>
        </w:rPr>
        <w:t>‌</w:t>
      </w:r>
      <w:r w:rsidRPr="008A1FF9">
        <w:rPr>
          <w:rFonts w:ascii="Times New Roman" w:hAnsi="Times New Roman"/>
          <w:color w:val="000000"/>
          <w:sz w:val="28"/>
        </w:rPr>
        <w:t>​</w:t>
      </w:r>
    </w:p>
    <w:p w:rsidR="00FF658F" w:rsidRPr="008A1FF9" w:rsidRDefault="008A1FF9" w:rsidP="008A1FF9">
      <w:pPr>
        <w:spacing w:after="0" w:line="264" w:lineRule="auto"/>
        <w:ind w:left="120"/>
        <w:jc w:val="center"/>
      </w:pPr>
      <w:bookmarkStart w:id="5" w:name="block-5997334"/>
      <w:bookmarkEnd w:id="0"/>
      <w:r w:rsidRPr="008A1FF9">
        <w:rPr>
          <w:rFonts w:ascii="Times New Roman" w:hAnsi="Times New Roman"/>
          <w:b/>
          <w:color w:val="000000"/>
          <w:sz w:val="28"/>
        </w:rPr>
        <w:lastRenderedPageBreak/>
        <w:t xml:space="preserve">ПОЯСНИТЕЛЬНАЯ </w:t>
      </w:r>
      <w:r w:rsidRPr="008A1FF9">
        <w:rPr>
          <w:rFonts w:ascii="Times New Roman" w:hAnsi="Times New Roman"/>
          <w:b/>
          <w:color w:val="000000"/>
          <w:sz w:val="28"/>
        </w:rPr>
        <w:t>ЗАПИСКА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Программа по информатике на уровне среднего общего образования даёт представление о целях, общей стратегии обучения, воспитания и </w:t>
      </w:r>
      <w:proofErr w:type="gramStart"/>
      <w:r w:rsidRPr="008A1FF9">
        <w:rPr>
          <w:rFonts w:ascii="Times New Roman" w:hAnsi="Times New Roman"/>
          <w:color w:val="000000"/>
          <w:sz w:val="28"/>
        </w:rPr>
        <w:t>развития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обучающихся средствами учебного предмета «Информатика» на базовом уровне, устанавливает обязательное предмет</w:t>
      </w:r>
      <w:r w:rsidRPr="008A1FF9">
        <w:rPr>
          <w:rFonts w:ascii="Times New Roman" w:hAnsi="Times New Roman"/>
          <w:color w:val="000000"/>
          <w:sz w:val="28"/>
        </w:rPr>
        <w:t>ное содержание, предусматривает его структурирование по разделам и темам, определяет распределение его по классам (годам изучения).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Программа по информатике определяет количественные и качественные характеристики учебного материала для каждого года </w:t>
      </w:r>
      <w:r w:rsidRPr="008A1FF9">
        <w:rPr>
          <w:rFonts w:ascii="Times New Roman" w:hAnsi="Times New Roman"/>
          <w:color w:val="000000"/>
          <w:sz w:val="28"/>
        </w:rPr>
        <w:t>изучения, в том числе для содержательного наполнения разного вида контроля (промежуточной аттестации обучающихся, всероссийских проверочных работ, государственной итоговой аттестации). Программа по информатике является основой для составления авторских уче</w:t>
      </w:r>
      <w:r w:rsidRPr="008A1FF9">
        <w:rPr>
          <w:rFonts w:ascii="Times New Roman" w:hAnsi="Times New Roman"/>
          <w:color w:val="000000"/>
          <w:sz w:val="28"/>
        </w:rPr>
        <w:t>бных программ и учебников, поурочного планирования курса учителем.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Информатика на уровне среднего общего образования отражает: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сущность информатики как научной дисциплины, изучающей закономерности протекания и возможности автоматизации информационных проце</w:t>
      </w:r>
      <w:r w:rsidRPr="008A1FF9">
        <w:rPr>
          <w:rFonts w:ascii="Times New Roman" w:hAnsi="Times New Roman"/>
          <w:color w:val="000000"/>
          <w:sz w:val="28"/>
        </w:rPr>
        <w:t>ссов в различных системах;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основные области применения информатики, прежде всего информационные технологии, управление и социальную сферу;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междисциплинарный характер информатики и информационной деятельности.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Курс информатики на уровне среднего общего обра</w:t>
      </w:r>
      <w:r w:rsidRPr="008A1FF9">
        <w:rPr>
          <w:rFonts w:ascii="Times New Roman" w:hAnsi="Times New Roman"/>
          <w:color w:val="000000"/>
          <w:sz w:val="28"/>
        </w:rPr>
        <w:t>зования является завершающим этапом непрерывной подготовки обучающихся в области информатики и информационно-коммуникационных технологий, он опирается на содержание курса информатики уровня основного общего образования и опыт постоянного применения информа</w:t>
      </w:r>
      <w:r w:rsidRPr="008A1FF9">
        <w:rPr>
          <w:rFonts w:ascii="Times New Roman" w:hAnsi="Times New Roman"/>
          <w:color w:val="000000"/>
          <w:sz w:val="28"/>
        </w:rPr>
        <w:t>ционно-коммуникационных технологий, даёт теоретическое осмысление, интерпретацию и обобщение этого опыта.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 содержании учебного предмета «Информатика» выделяются четыре тематических раздела.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Раздел «Цифровая грамотность» охватывает вопросы устройства компь</w:t>
      </w:r>
      <w:r w:rsidRPr="008A1FF9">
        <w:rPr>
          <w:rFonts w:ascii="Times New Roman" w:hAnsi="Times New Roman"/>
          <w:color w:val="000000"/>
          <w:sz w:val="28"/>
        </w:rPr>
        <w:t xml:space="preserve">ютеров и других элементов цифрового окружения, включая компьютерные сети, использование средств операционной системы, работу в сети Интернет и использование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A1FF9">
        <w:rPr>
          <w:rFonts w:ascii="Times New Roman" w:hAnsi="Times New Roman"/>
          <w:color w:val="000000"/>
          <w:sz w:val="28"/>
        </w:rPr>
        <w:t>, информационную безопасность.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Раздел «Теоретические основы информатики» включает </w:t>
      </w:r>
      <w:r w:rsidRPr="008A1FF9">
        <w:rPr>
          <w:rFonts w:ascii="Times New Roman" w:hAnsi="Times New Roman"/>
          <w:color w:val="000000"/>
          <w:sz w:val="28"/>
        </w:rPr>
        <w:t xml:space="preserve">в себя понятийный аппарат информатики, вопросы кодирования информации, </w:t>
      </w:r>
      <w:r w:rsidRPr="008A1FF9">
        <w:rPr>
          <w:rFonts w:ascii="Times New Roman" w:hAnsi="Times New Roman"/>
          <w:color w:val="000000"/>
          <w:sz w:val="28"/>
        </w:rPr>
        <w:lastRenderedPageBreak/>
        <w:t>измерения информационного объёма данных, основы алгебры логики и компьютерного моделирования.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Раздел «Алгоритмы и программирование» направлен на развитие алгоритмического мышления, разр</w:t>
      </w:r>
      <w:r w:rsidRPr="008A1FF9">
        <w:rPr>
          <w:rFonts w:ascii="Times New Roman" w:hAnsi="Times New Roman"/>
          <w:color w:val="000000"/>
          <w:sz w:val="28"/>
        </w:rPr>
        <w:t>аботку алгоритмов, формирование навыков реализации программ на выбранном языке программирования высокого уровня.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Раздел «Информационные технологии» охватывает вопросы применения информационных технологий, реализованных в прикладных программных продуктах и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интернет-сервисах</w:t>
      </w:r>
      <w:proofErr w:type="gramEnd"/>
      <w:r w:rsidRPr="008A1FF9">
        <w:rPr>
          <w:rFonts w:ascii="Times New Roman" w:hAnsi="Times New Roman"/>
          <w:color w:val="000000"/>
          <w:sz w:val="28"/>
        </w:rPr>
        <w:t>, в том числе при решении задач анализа данных, использование баз данных и электронных таблиц для решения прикладных задач.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Результаты базового уровня изучения учебного предмета «Информатика» ориентированы в первую очередь на общую функцио</w:t>
      </w:r>
      <w:r w:rsidRPr="008A1FF9">
        <w:rPr>
          <w:rFonts w:ascii="Times New Roman" w:hAnsi="Times New Roman"/>
          <w:color w:val="000000"/>
          <w:sz w:val="28"/>
        </w:rPr>
        <w:t>нальную грамотность, получение компетентностей для повседневной жизни и общего развития. Они включают в себя: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понимание предмета, ключевых вопросов и основных составляющих элементов изучаемой предметной области;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умение решать типовые практические задачи, </w:t>
      </w:r>
      <w:r w:rsidRPr="008A1FF9">
        <w:rPr>
          <w:rFonts w:ascii="Times New Roman" w:hAnsi="Times New Roman"/>
          <w:color w:val="000000"/>
          <w:sz w:val="28"/>
        </w:rPr>
        <w:t xml:space="preserve">характерные для использования методов и инструментария данной предметной области;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осознание рамок изучаемой предметной области, ограниченности методов и инструментов, типичных связей с другими областями знания.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Основная цель изучения учебного предмета «Ин</w:t>
      </w:r>
      <w:r w:rsidRPr="008A1FF9">
        <w:rPr>
          <w:rFonts w:ascii="Times New Roman" w:hAnsi="Times New Roman"/>
          <w:color w:val="000000"/>
          <w:sz w:val="28"/>
        </w:rPr>
        <w:t>форматика» на базовом уровне для уровня среднего общего образования – обеспечение дальнейшего развития информационных компетенций выпускника, его готовности к жизни в условиях развивающегося информационного общества и возрастающей конкуренции на рынке труд</w:t>
      </w:r>
      <w:r w:rsidRPr="008A1FF9">
        <w:rPr>
          <w:rFonts w:ascii="Times New Roman" w:hAnsi="Times New Roman"/>
          <w:color w:val="000000"/>
          <w:sz w:val="28"/>
        </w:rPr>
        <w:t>а. В связи с этим изучение информатики в 10 – 11 классах должно обеспечить: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представлений о роли информатики, информационных и коммуникационных технологий в современном обществе;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основ логического и алгоритмического мышлен</w:t>
      </w:r>
      <w:r w:rsidRPr="008A1FF9">
        <w:rPr>
          <w:rFonts w:ascii="Times New Roman" w:hAnsi="Times New Roman"/>
          <w:color w:val="000000"/>
          <w:sz w:val="28"/>
        </w:rPr>
        <w:t>ия;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умений различать факты и оценки, сравнивать оценочные выводы, видеть их связь с критериями оценивания и связь критериев с определённой системой ценностей, проверять на достоверность и обобщать информацию;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представлений</w:t>
      </w:r>
      <w:r w:rsidRPr="008A1FF9">
        <w:rPr>
          <w:rFonts w:ascii="Times New Roman" w:hAnsi="Times New Roman"/>
          <w:color w:val="000000"/>
          <w:sz w:val="28"/>
        </w:rPr>
        <w:t xml:space="preserve"> о влиянии информационных технологий на жизнь человека в обществе, понимание социального, экономического, политического, культурного, юридического, природного, </w:t>
      </w:r>
      <w:r w:rsidRPr="008A1FF9">
        <w:rPr>
          <w:rFonts w:ascii="Times New Roman" w:hAnsi="Times New Roman"/>
          <w:color w:val="000000"/>
          <w:sz w:val="28"/>
        </w:rPr>
        <w:lastRenderedPageBreak/>
        <w:t>эргономического, медицинского и физиологического контекстов информационных технологий;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принятие </w:t>
      </w:r>
      <w:r w:rsidRPr="008A1FF9">
        <w:rPr>
          <w:rFonts w:ascii="Times New Roman" w:hAnsi="Times New Roman"/>
          <w:color w:val="000000"/>
          <w:sz w:val="28"/>
        </w:rPr>
        <w:t>правовых и этических аспектов информационных технологий, осознание ответственности людей, вовлечённых в создание и использование информационных систем, распространение информации;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создание условий для развития навыков учебной, проектной, научно-исследовате</w:t>
      </w:r>
      <w:r w:rsidRPr="008A1FF9">
        <w:rPr>
          <w:rFonts w:ascii="Times New Roman" w:hAnsi="Times New Roman"/>
          <w:color w:val="000000"/>
          <w:sz w:val="28"/>
        </w:rPr>
        <w:t>льской и творческой деятельности, мотивации обучающихся к саморазвитию.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‌</w:t>
      </w:r>
      <w:bookmarkStart w:id="6" w:name="6d191c0f-7a0e-48a8-b80d-063d85de251e"/>
      <w:r w:rsidRPr="008A1FF9">
        <w:rPr>
          <w:rFonts w:ascii="Times New Roman" w:hAnsi="Times New Roman"/>
          <w:color w:val="000000"/>
          <w:sz w:val="28"/>
        </w:rPr>
        <w:t>На изучение информатики (базовый уровень) отводится 68 часов: в 10 классе – 34 часа (1 час в неделю), в 11 классе – 34 часа (1 час в неделю).</w:t>
      </w:r>
      <w:bookmarkEnd w:id="6"/>
      <w:r w:rsidRPr="008A1FF9">
        <w:rPr>
          <w:rFonts w:ascii="Times New Roman" w:hAnsi="Times New Roman"/>
          <w:color w:val="000000"/>
          <w:sz w:val="28"/>
        </w:rPr>
        <w:t>‌‌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Базовый уровень изучения информатики об</w:t>
      </w:r>
      <w:r w:rsidRPr="008A1FF9">
        <w:rPr>
          <w:rFonts w:ascii="Times New Roman" w:hAnsi="Times New Roman"/>
          <w:color w:val="000000"/>
          <w:sz w:val="28"/>
        </w:rPr>
        <w:t>еспечивает подготовку обучающихся, ориентированных на те специальности, в которых информационные технологии являются необходимыми инструментами профессиональной деятельности, участие в проектной и исследовательской деятельности, связанной с междисциплинарн</w:t>
      </w:r>
      <w:r w:rsidRPr="008A1FF9">
        <w:rPr>
          <w:rFonts w:ascii="Times New Roman" w:hAnsi="Times New Roman"/>
          <w:color w:val="000000"/>
          <w:sz w:val="28"/>
        </w:rPr>
        <w:t xml:space="preserve">ой и творческой тематикой, возможность </w:t>
      </w:r>
      <w:proofErr w:type="gramStart"/>
      <w:r w:rsidRPr="008A1FF9">
        <w:rPr>
          <w:rFonts w:ascii="Times New Roman" w:hAnsi="Times New Roman"/>
          <w:color w:val="000000"/>
          <w:sz w:val="28"/>
        </w:rPr>
        <w:t>решения задач базового уровня сложности Единого государственного экзамена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по информатике.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Последовательность изучения тем в пределах одного года обучения может быть изменена по усмотрению учителя при подготовке рабоче</w:t>
      </w:r>
      <w:r w:rsidRPr="008A1FF9">
        <w:rPr>
          <w:rFonts w:ascii="Times New Roman" w:hAnsi="Times New Roman"/>
          <w:color w:val="000000"/>
          <w:sz w:val="28"/>
        </w:rPr>
        <w:t>й программы и поурочного планирования.</w:t>
      </w:r>
    </w:p>
    <w:p w:rsidR="00FF658F" w:rsidRPr="008A1FF9" w:rsidRDefault="00FF658F">
      <w:pPr>
        <w:sectPr w:rsidR="00FF658F" w:rsidRPr="008A1FF9">
          <w:pgSz w:w="11906" w:h="16383"/>
          <w:pgMar w:top="1134" w:right="850" w:bottom="1134" w:left="1701" w:header="720" w:footer="720" w:gutter="0"/>
          <w:cols w:space="720"/>
        </w:sectPr>
      </w:pPr>
    </w:p>
    <w:p w:rsidR="00FF658F" w:rsidRPr="008A1FF9" w:rsidRDefault="008A1FF9" w:rsidP="008A1FF9">
      <w:pPr>
        <w:spacing w:after="0" w:line="264" w:lineRule="auto"/>
        <w:ind w:left="120"/>
        <w:jc w:val="center"/>
      </w:pPr>
      <w:bookmarkStart w:id="7" w:name="block-5997330"/>
      <w:bookmarkEnd w:id="5"/>
      <w:r w:rsidRPr="008A1FF9">
        <w:rPr>
          <w:rFonts w:ascii="Times New Roman" w:hAnsi="Times New Roman"/>
          <w:b/>
          <w:color w:val="000000"/>
          <w:sz w:val="28"/>
        </w:rPr>
        <w:lastRenderedPageBreak/>
        <w:t>СОДЕРЖАНИЕ ОБУЧЕНИЯ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10 КЛАСС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Требования техники безопасности и гигиены при работе с компьютерами и другими компонентами цифрового окружения.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Принципы работы компьютера. Персональный </w:t>
      </w:r>
      <w:r w:rsidRPr="008A1FF9">
        <w:rPr>
          <w:rFonts w:ascii="Times New Roman" w:hAnsi="Times New Roman"/>
          <w:color w:val="000000"/>
          <w:sz w:val="28"/>
        </w:rPr>
        <w:t>компьютер. Выбор конфигурации компьютера в зависимости от решаемых задач.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Основные тенденции развития компьютерных технологий. Параллельные вычисления. Многопроцессорные системы. Суперкомпьютеры. Микроконтроллеры. Роботизированные производства.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Программное</w:t>
      </w:r>
      <w:r w:rsidRPr="008A1FF9">
        <w:rPr>
          <w:rFonts w:ascii="Times New Roman" w:hAnsi="Times New Roman"/>
          <w:color w:val="000000"/>
          <w:sz w:val="28"/>
        </w:rPr>
        <w:t xml:space="preserve"> обеспечение компьютеров. Виды программного обеспечения и их назначение. Особенности программного обеспечения мобильных устройств. Операционная система. Понятие о системном администрировании. Инсталляция и деинсталляция программного обеспечения.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Файловая с</w:t>
      </w:r>
      <w:r w:rsidRPr="008A1FF9">
        <w:rPr>
          <w:rFonts w:ascii="Times New Roman" w:hAnsi="Times New Roman"/>
          <w:color w:val="000000"/>
          <w:sz w:val="28"/>
        </w:rPr>
        <w:t xml:space="preserve">истема. Поиск в файловой системе. Организация хранения и обработки данных с использованием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интернет-сервисов</w:t>
      </w:r>
      <w:proofErr w:type="gramEnd"/>
      <w:r w:rsidRPr="008A1FF9">
        <w:rPr>
          <w:rFonts w:ascii="Times New Roman" w:hAnsi="Times New Roman"/>
          <w:color w:val="000000"/>
          <w:sz w:val="28"/>
        </w:rPr>
        <w:t>, облачных технологий и мобильных устройств.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Прикладные компьютерные программы для решения типовых задач по выбранной специализации. Системы автомат</w:t>
      </w:r>
      <w:r w:rsidRPr="008A1FF9">
        <w:rPr>
          <w:rFonts w:ascii="Times New Roman" w:hAnsi="Times New Roman"/>
          <w:color w:val="000000"/>
          <w:sz w:val="28"/>
        </w:rPr>
        <w:t xml:space="preserve">изированного проектирования.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Программное обеспечение. Лицензирование программного обеспечения и цифровых ресурсов.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Проприетарное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и свободное программное обеспечение. Коммерческое и некоммерческое использование программного обеспечения и цифровых ресурсов.</w:t>
      </w:r>
      <w:r w:rsidRPr="008A1FF9">
        <w:rPr>
          <w:rFonts w:ascii="Times New Roman" w:hAnsi="Times New Roman"/>
          <w:color w:val="000000"/>
          <w:sz w:val="28"/>
        </w:rPr>
        <w:t xml:space="preserve"> Ответственность, устанавливаемая законодательством Российской Федерации, за неправомерное использование программного обеспечения и цифровых ресурсов.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Информация, данные и знания. Универсальность дискретного представления </w:t>
      </w:r>
      <w:r w:rsidRPr="008A1FF9">
        <w:rPr>
          <w:rFonts w:ascii="Times New Roman" w:hAnsi="Times New Roman"/>
          <w:color w:val="000000"/>
          <w:sz w:val="28"/>
        </w:rPr>
        <w:t xml:space="preserve">информации. Двоичное кодирование. Равномерные и неравномерные коды. Условие </w:t>
      </w:r>
      <w:proofErr w:type="spellStart"/>
      <w:r w:rsidRPr="008A1FF9">
        <w:rPr>
          <w:rFonts w:ascii="Times New Roman" w:hAnsi="Times New Roman"/>
          <w:color w:val="000000"/>
          <w:sz w:val="28"/>
        </w:rPr>
        <w:t>Фано</w:t>
      </w:r>
      <w:proofErr w:type="spellEnd"/>
      <w:r w:rsidRPr="008A1FF9">
        <w:rPr>
          <w:rFonts w:ascii="Times New Roman" w:hAnsi="Times New Roman"/>
          <w:color w:val="000000"/>
          <w:sz w:val="28"/>
        </w:rPr>
        <w:t>. Подходы к измерению информации. Сущность объёмного (алфавитного) подхода к измерению информации, определение бита с точки зрения алфавитного подхода, связь между размером алф</w:t>
      </w:r>
      <w:r w:rsidRPr="008A1FF9">
        <w:rPr>
          <w:rFonts w:ascii="Times New Roman" w:hAnsi="Times New Roman"/>
          <w:color w:val="000000"/>
          <w:sz w:val="28"/>
        </w:rPr>
        <w:t xml:space="preserve">авита и информационным весом символа (в предположении о </w:t>
      </w:r>
      <w:proofErr w:type="spellStart"/>
      <w:r w:rsidRPr="008A1FF9">
        <w:rPr>
          <w:rFonts w:ascii="Times New Roman" w:hAnsi="Times New Roman"/>
          <w:color w:val="000000"/>
          <w:sz w:val="28"/>
        </w:rPr>
        <w:t>равновероятности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появления символов), связь между единицами измерения информации: бит, байт, Кбайт, Мбайт, Гбайт. Сущность содержательного (вероятностного) подхода к измерению информации, определение </w:t>
      </w:r>
      <w:r w:rsidRPr="008A1FF9">
        <w:rPr>
          <w:rFonts w:ascii="Times New Roman" w:hAnsi="Times New Roman"/>
          <w:color w:val="000000"/>
          <w:sz w:val="28"/>
        </w:rPr>
        <w:t>бита с позиции содержания сообщения.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>Информационные процессы. Передача информации. Источник, приёмник, канал связи, сигнал, кодирование. Искажение информации при передаче. Скорость передачи данных по каналу связи. Хранение информации, объём памяти. Обработ</w:t>
      </w:r>
      <w:r w:rsidRPr="008A1FF9">
        <w:rPr>
          <w:rFonts w:ascii="Times New Roman" w:hAnsi="Times New Roman"/>
          <w:color w:val="000000"/>
          <w:sz w:val="28"/>
        </w:rPr>
        <w:t xml:space="preserve">ка информации. Виды обработки информации: получение нового содержания, изменение формы представления информации. Поиск информации. Роль информации и информационных процессов в окружающем мире.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Системы. Компоненты системы и их взаимодействие. Системы управ</w:t>
      </w:r>
      <w:r w:rsidRPr="008A1FF9">
        <w:rPr>
          <w:rFonts w:ascii="Times New Roman" w:hAnsi="Times New Roman"/>
          <w:color w:val="000000"/>
          <w:sz w:val="28"/>
        </w:rPr>
        <w:t>ления. Управление как информационный процесс. Обратная связь.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Системы счисления. Развёрнутая запись целых и дробных чисел в позиционных системах счисления. Свойства позиционной записи числа: количество цифр в записи, признак делимости числа на основани</w:t>
      </w:r>
      <w:proofErr w:type="gramStart"/>
      <w:r w:rsidRPr="008A1FF9">
        <w:rPr>
          <w:rFonts w:ascii="Times New Roman" w:hAnsi="Times New Roman"/>
          <w:color w:val="000000"/>
          <w:sz w:val="28"/>
        </w:rPr>
        <w:t>е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си</w:t>
      </w:r>
      <w:r w:rsidRPr="008A1FF9">
        <w:rPr>
          <w:rFonts w:ascii="Times New Roman" w:hAnsi="Times New Roman"/>
          <w:color w:val="000000"/>
          <w:sz w:val="28"/>
        </w:rPr>
        <w:t xml:space="preserve">стемы счисления. Алгоритм перевода целого числа из </w:t>
      </w:r>
      <w:r>
        <w:rPr>
          <w:rFonts w:ascii="Times New Roman" w:hAnsi="Times New Roman"/>
          <w:color w:val="000000"/>
          <w:sz w:val="28"/>
        </w:rPr>
        <w:t>P</w:t>
      </w:r>
      <w:r w:rsidRPr="008A1FF9">
        <w:rPr>
          <w:rFonts w:ascii="Times New Roman" w:hAnsi="Times New Roman"/>
          <w:color w:val="000000"/>
          <w:sz w:val="28"/>
        </w:rPr>
        <w:t>-</w:t>
      </w:r>
      <w:proofErr w:type="spellStart"/>
      <w:r w:rsidRPr="008A1FF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системы счисления в </w:t>
      </w:r>
      <w:proofErr w:type="gramStart"/>
      <w:r w:rsidRPr="008A1FF9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. Алгоритм перевода конечной </w:t>
      </w:r>
      <w:r>
        <w:rPr>
          <w:rFonts w:ascii="Times New Roman" w:hAnsi="Times New Roman"/>
          <w:color w:val="000000"/>
          <w:sz w:val="28"/>
        </w:rPr>
        <w:t>P</w:t>
      </w:r>
      <w:r w:rsidRPr="008A1FF9">
        <w:rPr>
          <w:rFonts w:ascii="Times New Roman" w:hAnsi="Times New Roman"/>
          <w:color w:val="000000"/>
          <w:sz w:val="28"/>
        </w:rPr>
        <w:t>-</w:t>
      </w:r>
      <w:proofErr w:type="spellStart"/>
      <w:r w:rsidRPr="008A1FF9">
        <w:rPr>
          <w:rFonts w:ascii="Times New Roman" w:hAnsi="Times New Roman"/>
          <w:color w:val="000000"/>
          <w:sz w:val="28"/>
        </w:rPr>
        <w:t>ичной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дроби в </w:t>
      </w:r>
      <w:proofErr w:type="gramStart"/>
      <w:r w:rsidRPr="008A1FF9">
        <w:rPr>
          <w:rFonts w:ascii="Times New Roman" w:hAnsi="Times New Roman"/>
          <w:color w:val="000000"/>
          <w:sz w:val="28"/>
        </w:rPr>
        <w:t>десятичную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. Алгоритм перевода целого числа из десятичной системы счисления в </w:t>
      </w:r>
      <w:r>
        <w:rPr>
          <w:rFonts w:ascii="Times New Roman" w:hAnsi="Times New Roman"/>
          <w:color w:val="000000"/>
          <w:sz w:val="28"/>
        </w:rPr>
        <w:t>P</w:t>
      </w:r>
      <w:r w:rsidRPr="008A1FF9">
        <w:rPr>
          <w:rFonts w:ascii="Times New Roman" w:hAnsi="Times New Roman"/>
          <w:color w:val="000000"/>
          <w:sz w:val="28"/>
        </w:rPr>
        <w:t>-</w:t>
      </w:r>
      <w:proofErr w:type="spellStart"/>
      <w:r w:rsidRPr="008A1FF9">
        <w:rPr>
          <w:rFonts w:ascii="Times New Roman" w:hAnsi="Times New Roman"/>
          <w:color w:val="000000"/>
          <w:sz w:val="28"/>
        </w:rPr>
        <w:t>ичную</w:t>
      </w:r>
      <w:proofErr w:type="spellEnd"/>
      <w:r w:rsidRPr="008A1FF9">
        <w:rPr>
          <w:rFonts w:ascii="Times New Roman" w:hAnsi="Times New Roman"/>
          <w:color w:val="000000"/>
          <w:sz w:val="28"/>
        </w:rPr>
        <w:t>. Двоичная, восьмеричная и шестнадцате</w:t>
      </w:r>
      <w:r w:rsidRPr="008A1FF9">
        <w:rPr>
          <w:rFonts w:ascii="Times New Roman" w:hAnsi="Times New Roman"/>
          <w:color w:val="000000"/>
          <w:sz w:val="28"/>
        </w:rPr>
        <w:t>ричная системы счисления, перевод чисел между этими системами. Арифметические операции в позиционных системах счисления.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Представление целых и вещественных чисел в памяти компьютера.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Кодирование текстов. Кодировка </w:t>
      </w:r>
      <w:r>
        <w:rPr>
          <w:rFonts w:ascii="Times New Roman" w:hAnsi="Times New Roman"/>
          <w:color w:val="000000"/>
          <w:sz w:val="28"/>
        </w:rPr>
        <w:t>ASCII</w:t>
      </w:r>
      <w:r w:rsidRPr="008A1FF9">
        <w:rPr>
          <w:rFonts w:ascii="Times New Roman" w:hAnsi="Times New Roman"/>
          <w:color w:val="000000"/>
          <w:sz w:val="28"/>
        </w:rPr>
        <w:t xml:space="preserve">. Однобайтные кодировки. Стандарт </w:t>
      </w:r>
      <w:r>
        <w:rPr>
          <w:rFonts w:ascii="Times New Roman" w:hAnsi="Times New Roman"/>
          <w:color w:val="000000"/>
          <w:sz w:val="28"/>
        </w:rPr>
        <w:t>UN</w:t>
      </w:r>
      <w:r>
        <w:rPr>
          <w:rFonts w:ascii="Times New Roman" w:hAnsi="Times New Roman"/>
          <w:color w:val="000000"/>
          <w:sz w:val="28"/>
        </w:rPr>
        <w:t>ICODE</w:t>
      </w:r>
      <w:r w:rsidRPr="008A1FF9">
        <w:rPr>
          <w:rFonts w:ascii="Times New Roman" w:hAnsi="Times New Roman"/>
          <w:color w:val="000000"/>
          <w:sz w:val="28"/>
        </w:rPr>
        <w:t xml:space="preserve">. Кодировка </w:t>
      </w:r>
      <w:r>
        <w:rPr>
          <w:rFonts w:ascii="Times New Roman" w:hAnsi="Times New Roman"/>
          <w:color w:val="000000"/>
          <w:sz w:val="28"/>
        </w:rPr>
        <w:t>UTF</w:t>
      </w:r>
      <w:r w:rsidRPr="008A1FF9">
        <w:rPr>
          <w:rFonts w:ascii="Times New Roman" w:hAnsi="Times New Roman"/>
          <w:color w:val="000000"/>
          <w:sz w:val="28"/>
        </w:rPr>
        <w:t>-8. Определение информационного объёма текстовых сообщений.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Кодирование изображений. Оценка информационного объёма растрового графического изображения при заданном разрешении и глубине кодирования цвета.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Кодирование звука. </w:t>
      </w:r>
      <w:proofErr w:type="gramStart"/>
      <w:r w:rsidRPr="008A1FF9">
        <w:rPr>
          <w:rFonts w:ascii="Times New Roman" w:hAnsi="Times New Roman"/>
          <w:color w:val="000000"/>
          <w:sz w:val="28"/>
        </w:rPr>
        <w:t>Оценка информ</w:t>
      </w:r>
      <w:r w:rsidRPr="008A1FF9">
        <w:rPr>
          <w:rFonts w:ascii="Times New Roman" w:hAnsi="Times New Roman"/>
          <w:color w:val="000000"/>
          <w:sz w:val="28"/>
        </w:rPr>
        <w:t>ационного объёма звуковых данных при заданных частоте дискретизации и разрядности кодирования.</w:t>
      </w:r>
      <w:proofErr w:type="gramEnd"/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Алгебра логики. Высказывания. Логические операции. Таблицы истинности логических операций «дизъюнкция», «конъюнкция», «инверсия», «импликация», «</w:t>
      </w:r>
      <w:proofErr w:type="spellStart"/>
      <w:r w:rsidRPr="008A1FF9">
        <w:rPr>
          <w:rFonts w:ascii="Times New Roman" w:hAnsi="Times New Roman"/>
          <w:color w:val="000000"/>
          <w:sz w:val="28"/>
        </w:rPr>
        <w:t>эквиваленция</w:t>
      </w:r>
      <w:proofErr w:type="spellEnd"/>
      <w:r w:rsidRPr="008A1FF9">
        <w:rPr>
          <w:rFonts w:ascii="Times New Roman" w:hAnsi="Times New Roman"/>
          <w:color w:val="000000"/>
          <w:sz w:val="28"/>
        </w:rPr>
        <w:t>». Л</w:t>
      </w:r>
      <w:r w:rsidRPr="008A1FF9">
        <w:rPr>
          <w:rFonts w:ascii="Times New Roman" w:hAnsi="Times New Roman"/>
          <w:color w:val="000000"/>
          <w:sz w:val="28"/>
        </w:rPr>
        <w:t>огические выражения. Вычисление логического значения составного высказывания при известных значениях входящих в него элементарных высказываний. Таблицы истинности логических выражений. Логические операции и операции над множествами.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Примеры законов алгебры</w:t>
      </w:r>
      <w:r w:rsidRPr="008A1FF9">
        <w:rPr>
          <w:rFonts w:ascii="Times New Roman" w:hAnsi="Times New Roman"/>
          <w:color w:val="000000"/>
          <w:sz w:val="28"/>
        </w:rPr>
        <w:t xml:space="preserve"> логики. Эквивалентные преобразования логических выражений. Логические функции. Построение логического выражения с данной таблицей истинности. Логические элементы компьютера. Триггер. Сумматор. Построение схемы на логических элементах по логическому выраже</w:t>
      </w:r>
      <w:r w:rsidRPr="008A1FF9">
        <w:rPr>
          <w:rFonts w:ascii="Times New Roman" w:hAnsi="Times New Roman"/>
          <w:color w:val="000000"/>
          <w:sz w:val="28"/>
        </w:rPr>
        <w:t>нию. Запись логического выражения по логической схеме.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lastRenderedPageBreak/>
        <w:t>Информационные технологии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Текстовый процессор. Редактирование и форматирование. Проверка орфографии и грамматики. Средства поиска и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автозамены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в текстовом процессоре. Использование стилей. Структуриров</w:t>
      </w:r>
      <w:r w:rsidRPr="008A1FF9">
        <w:rPr>
          <w:rFonts w:ascii="Times New Roman" w:hAnsi="Times New Roman"/>
          <w:color w:val="000000"/>
          <w:sz w:val="28"/>
        </w:rPr>
        <w:t>анные текстовые документы. Сноски, оглавление. Облачные сервисы. Коллективная работа с документом. Инструменты рецензирования в текстовых процессорах. Деловая переписка. Реферат. Правила цитирования источников и оформления библиографических ссылок. Оформле</w:t>
      </w:r>
      <w:r w:rsidRPr="008A1FF9">
        <w:rPr>
          <w:rFonts w:ascii="Times New Roman" w:hAnsi="Times New Roman"/>
          <w:color w:val="000000"/>
          <w:sz w:val="28"/>
        </w:rPr>
        <w:t xml:space="preserve">ние списка литературы.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Ввод изображений с использованием различных цифровых устройств (цифровых фотоаппаратов и микроскопов, видеокамер, сканеров и других устройств.). Графический редактор. Обработка графических объектов. Растровая и векторная графика. Фо</w:t>
      </w:r>
      <w:r w:rsidRPr="008A1FF9">
        <w:rPr>
          <w:rFonts w:ascii="Times New Roman" w:hAnsi="Times New Roman"/>
          <w:color w:val="000000"/>
          <w:sz w:val="28"/>
        </w:rPr>
        <w:t>рматы графических файлов.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Обработка изображения и звука с использованием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A1FF9">
        <w:rPr>
          <w:rFonts w:ascii="Times New Roman" w:hAnsi="Times New Roman"/>
          <w:color w:val="000000"/>
          <w:sz w:val="28"/>
        </w:rPr>
        <w:t>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Мультимедиа. Компьютерные презентации. Использование мультимедийных онлайн-сервисов для разработки презентаций проектных работ.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Принципы построения и ред</w:t>
      </w:r>
      <w:bookmarkStart w:id="8" w:name="_Toc118725584"/>
      <w:bookmarkEnd w:id="8"/>
      <w:r w:rsidRPr="008A1FF9">
        <w:rPr>
          <w:rFonts w:ascii="Times New Roman" w:hAnsi="Times New Roman"/>
          <w:color w:val="000000"/>
          <w:sz w:val="28"/>
        </w:rPr>
        <w:t>актирования трёхмерных моделей.</w:t>
      </w: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11 КЛАСС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Цифровая грамотность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Принципы построения и аппаратные компоненты компьютерных сетей. Сетевые протоколы. Сеть Интернет. Адресация в сети Интернет. Система доменных имён.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Веб-сайт. Веб-страница. Взаимодействие браузе</w:t>
      </w:r>
      <w:r w:rsidRPr="008A1FF9">
        <w:rPr>
          <w:rFonts w:ascii="Times New Roman" w:hAnsi="Times New Roman"/>
          <w:color w:val="000000"/>
          <w:sz w:val="28"/>
        </w:rPr>
        <w:t xml:space="preserve">ра с веб-сервером. Динамические страницы. Разработка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(сайтов). Сетевое хранение данных.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Виды деятельности в сети Интернет. Сервисы Интернета. Геоинформационные системы.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Геолокационные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сервисы реального времени (например, локация мобиль</w:t>
      </w:r>
      <w:r w:rsidRPr="008A1FF9">
        <w:rPr>
          <w:rFonts w:ascii="Times New Roman" w:hAnsi="Times New Roman"/>
          <w:color w:val="000000"/>
          <w:sz w:val="28"/>
        </w:rPr>
        <w:t xml:space="preserve">ных телефонов, определение загруженности автомагистралей),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интернет-торговля</w:t>
      </w:r>
      <w:proofErr w:type="spellEnd"/>
      <w:r w:rsidRPr="008A1FF9">
        <w:rPr>
          <w:rFonts w:ascii="Times New Roman" w:hAnsi="Times New Roman"/>
          <w:color w:val="000000"/>
          <w:sz w:val="28"/>
        </w:rPr>
        <w:t>, бронирование билетов, гостиниц.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Государственные электронные сервисы и услуги. Социальные сети – организация коллективного взаимодействия и обмена данными. Сетевой этикет: правила</w:t>
      </w:r>
      <w:r w:rsidRPr="008A1FF9">
        <w:rPr>
          <w:rFonts w:ascii="Times New Roman" w:hAnsi="Times New Roman"/>
          <w:color w:val="000000"/>
          <w:sz w:val="28"/>
        </w:rPr>
        <w:t xml:space="preserve"> поведения в киберпространстве. Проблема подлинности полученной информации. Открытые образовательные ресурсы.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Техногенные и экономические угрозы, связанные с использованием информационно-коммуникационных технологий. Общие проблемы защиты информации и инфо</w:t>
      </w:r>
      <w:r w:rsidRPr="008A1FF9">
        <w:rPr>
          <w:rFonts w:ascii="Times New Roman" w:hAnsi="Times New Roman"/>
          <w:color w:val="000000"/>
          <w:sz w:val="28"/>
        </w:rPr>
        <w:t xml:space="preserve">рмационной безопасности. Средства защиты информации в компьютерах, компьютерных сетях и автоматизированных информационных системах. Правовое обеспечение информационной </w:t>
      </w:r>
      <w:r w:rsidRPr="008A1FF9">
        <w:rPr>
          <w:rFonts w:ascii="Times New Roman" w:hAnsi="Times New Roman"/>
          <w:color w:val="000000"/>
          <w:sz w:val="28"/>
        </w:rPr>
        <w:lastRenderedPageBreak/>
        <w:t>безопасности. Предотвращение несанкционированного доступа к личной конфиденциальной инфо</w:t>
      </w:r>
      <w:r w:rsidRPr="008A1FF9">
        <w:rPr>
          <w:rFonts w:ascii="Times New Roman" w:hAnsi="Times New Roman"/>
          <w:color w:val="000000"/>
          <w:sz w:val="28"/>
        </w:rPr>
        <w:t xml:space="preserve">рмации, хранящейся на персональном компьютере, мобильных устройствах. Вредоносное программное обеспечение и способы борьбы с ним. Антивирусные программы. Организация личного архива информации. Резервное копирование. Парольная защита архива.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Информационные</w:t>
      </w:r>
      <w:r w:rsidRPr="008A1FF9">
        <w:rPr>
          <w:rFonts w:ascii="Times New Roman" w:hAnsi="Times New Roman"/>
          <w:color w:val="000000"/>
          <w:sz w:val="28"/>
        </w:rPr>
        <w:t xml:space="preserve"> технологии и профессиональная деятельность. Информационные ресурсы. Цифровая экономика. Информационная культура.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Теоретические основы информатики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Модели и моделирование. Цели моделирования. Соответствие модели моделируемому объекту или процессу. Формализа</w:t>
      </w:r>
      <w:r w:rsidRPr="008A1FF9">
        <w:rPr>
          <w:rFonts w:ascii="Times New Roman" w:hAnsi="Times New Roman"/>
          <w:color w:val="000000"/>
          <w:sz w:val="28"/>
        </w:rPr>
        <w:t xml:space="preserve">ция прикладных задач.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Представление результатов моделирования в виде, удобном для восприятия человеком. Графическое представление данных (схемы, таблицы, графики).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Графы. Основные понятия. Виды графов. Решение алгоритмических задач, связанных с анализом г</w:t>
      </w:r>
      <w:r w:rsidRPr="008A1FF9">
        <w:rPr>
          <w:rFonts w:ascii="Times New Roman" w:hAnsi="Times New Roman"/>
          <w:color w:val="000000"/>
          <w:sz w:val="28"/>
        </w:rPr>
        <w:t xml:space="preserve">рафов (построение оптимального пути между вершинами графа, определение количества различных путей между вершинами ориентированного ациклического графа).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Деревья. Бинарное дерево. Дискретные игры двух игроков с полной информацией. Построение дерева перебор</w:t>
      </w:r>
      <w:r w:rsidRPr="008A1FF9">
        <w:rPr>
          <w:rFonts w:ascii="Times New Roman" w:hAnsi="Times New Roman"/>
          <w:color w:val="000000"/>
          <w:sz w:val="28"/>
        </w:rPr>
        <w:t xml:space="preserve">а вариантов, описание стратегии игры в табличной форме. Выигрышные стратегии.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Использование графов и деревьев при описании объектов и процессов окружающего мира.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Алгоритмы и программирование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Определение возможных результатов работы простейших алгоритмов у</w:t>
      </w:r>
      <w:r w:rsidRPr="008A1FF9">
        <w:rPr>
          <w:rFonts w:ascii="Times New Roman" w:hAnsi="Times New Roman"/>
          <w:color w:val="000000"/>
          <w:sz w:val="28"/>
        </w:rPr>
        <w:t>правления исполнителями и вычислительных алгоритмов. Определение исходных данных, при которых алгоритм может дать требуемый результат.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Этапы решения задач на компьютере. Язык программирования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>#). Основные конструкции языка про</w:t>
      </w:r>
      <w:r w:rsidRPr="008A1FF9">
        <w:rPr>
          <w:rFonts w:ascii="Times New Roman" w:hAnsi="Times New Roman"/>
          <w:color w:val="000000"/>
          <w:sz w:val="28"/>
        </w:rPr>
        <w:t>граммирования. Типы данных: целочисленные, вещественные, символьные, логические. Ветвления. Составные условия. Циклы с условием. Циклы по переменной. Использование таблиц трассировки.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Разработка и программная реализация алгоритмов решения типовых задач баз</w:t>
      </w:r>
      <w:r w:rsidRPr="008A1FF9">
        <w:rPr>
          <w:rFonts w:ascii="Times New Roman" w:hAnsi="Times New Roman"/>
          <w:color w:val="000000"/>
          <w:sz w:val="28"/>
        </w:rPr>
        <w:t>ового уровня. Примеры задач: алгоритмы обработки конечной числовой последовательности (вычисление сумм, произведений, количества элементов с заданными свойствами), алгоритмы анализа записи чисел в позиционной системе счисления, алгоритмы решения задач мето</w:t>
      </w:r>
      <w:r w:rsidRPr="008A1FF9">
        <w:rPr>
          <w:rFonts w:ascii="Times New Roman" w:hAnsi="Times New Roman"/>
          <w:color w:val="000000"/>
          <w:sz w:val="28"/>
        </w:rPr>
        <w:t>дом перебора (поиск наибольшего общего делителя двух натуральных чисел, проверка числа на простоту).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 xml:space="preserve">Обработка символьных данных. Встроенные функции языка программирования для обработки символьных строк.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Табличные величины (массивы). Алгоритмы работы с эл</w:t>
      </w:r>
      <w:r w:rsidRPr="008A1FF9">
        <w:rPr>
          <w:rFonts w:ascii="Times New Roman" w:hAnsi="Times New Roman"/>
          <w:color w:val="000000"/>
          <w:sz w:val="28"/>
        </w:rPr>
        <w:t>ементами массива с однократным просмотром массива: суммирование элементов массива, подсчёт количества (суммы) элементов массива, удовлетворяющих заданному условию, нахождение наибольшего (наименьшего) значения элементов массива, нахождение второго по велич</w:t>
      </w:r>
      <w:r w:rsidRPr="008A1FF9">
        <w:rPr>
          <w:rFonts w:ascii="Times New Roman" w:hAnsi="Times New Roman"/>
          <w:color w:val="000000"/>
          <w:sz w:val="28"/>
        </w:rPr>
        <w:t>ине наибольшего (наименьшего) значения, линейный поиск элемента, перестановка элементов массива в обратном порядке.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Сортировка одномерного массива. Простые методы сортировки (например, метод пузырька, метод выбора, сортировка вставками). Подпрограммы.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Инф</w:t>
      </w:r>
      <w:r w:rsidRPr="008A1FF9">
        <w:rPr>
          <w:rFonts w:ascii="Times New Roman" w:hAnsi="Times New Roman"/>
          <w:b/>
          <w:color w:val="000000"/>
          <w:sz w:val="28"/>
        </w:rPr>
        <w:t>ормационные технологии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Анализ данных. Основные задачи анализа данных: прогнозирование, классификация, кластеризация, анализ отклонений. Последовательность решения задач анализа данных: сбор первичных данных, очистка и оценка качества данных, выбор и/или построение модели, преобр</w:t>
      </w:r>
      <w:r w:rsidRPr="008A1FF9">
        <w:rPr>
          <w:rFonts w:ascii="Times New Roman" w:hAnsi="Times New Roman"/>
          <w:color w:val="000000"/>
          <w:sz w:val="28"/>
        </w:rPr>
        <w:t xml:space="preserve">азование данных, визуализация данных, интерпретация результатов.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Анализ данных с помощью электронных таблиц. Вычисление суммы, среднего арифметического, наибольшего и наименьшего значений диапазона.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Компьютерно-математические модели. Этапы компьютерно-ма</w:t>
      </w:r>
      <w:r w:rsidRPr="008A1FF9">
        <w:rPr>
          <w:rFonts w:ascii="Times New Roman" w:hAnsi="Times New Roman"/>
          <w:color w:val="000000"/>
          <w:sz w:val="28"/>
        </w:rPr>
        <w:t xml:space="preserve">тематического моделирования: постановка задачи, разработка модели, тестирование модели, компьютерный эксперимент, анализ результатов моделирования.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Численное решение уравнений с помощью подбора параметра.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Табличные (реляционные) базы данных. Таблица – пр</w:t>
      </w:r>
      <w:r w:rsidRPr="008A1FF9">
        <w:rPr>
          <w:rFonts w:ascii="Times New Roman" w:hAnsi="Times New Roman"/>
          <w:color w:val="000000"/>
          <w:sz w:val="28"/>
        </w:rPr>
        <w:t>едставление сведений об однотипных объектах. Поле, запись. Ключ таблицы. Работа с готовой базой данных. Заполнение базы данных. Поиск, сортировка и фильтрация записей. Запросы на выборку данных. Запросы с параметрами. Вычисляемые поля в запросах.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Многотабл</w:t>
      </w:r>
      <w:r w:rsidRPr="008A1FF9">
        <w:rPr>
          <w:rFonts w:ascii="Times New Roman" w:hAnsi="Times New Roman"/>
          <w:color w:val="000000"/>
          <w:sz w:val="28"/>
        </w:rPr>
        <w:t>ичные базы данных. Типы связей между таблицами. Запросы к многотабличным базам данных.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Средства искусственного интеллекта. Сервисы машинного перевода и распознавания устной речи. Идентификация и поиск изображений, распознавание лиц. Самообучающиеся </w:t>
      </w:r>
      <w:r w:rsidRPr="008A1FF9">
        <w:rPr>
          <w:rFonts w:ascii="Times New Roman" w:hAnsi="Times New Roman"/>
          <w:color w:val="000000"/>
          <w:sz w:val="28"/>
        </w:rPr>
        <w:t>системы. Искусственный интеллект в компьютерных играх. Использование методов искусственного интеллекта в обучающих системах. Использование методов искусственного интеллекта в робототехнике. Интернет вещей. Перспективы развития компьютерных интеллектуальных</w:t>
      </w:r>
      <w:r w:rsidRPr="008A1FF9">
        <w:rPr>
          <w:rFonts w:ascii="Times New Roman" w:hAnsi="Times New Roman"/>
          <w:color w:val="000000"/>
          <w:sz w:val="28"/>
        </w:rPr>
        <w:t xml:space="preserve"> систем.</w:t>
      </w:r>
    </w:p>
    <w:p w:rsidR="00FF658F" w:rsidRPr="008A1FF9" w:rsidRDefault="00FF658F">
      <w:pPr>
        <w:sectPr w:rsidR="00FF658F" w:rsidRPr="008A1FF9">
          <w:pgSz w:w="11906" w:h="16383"/>
          <w:pgMar w:top="1134" w:right="850" w:bottom="1134" w:left="1701" w:header="720" w:footer="720" w:gutter="0"/>
          <w:cols w:space="720"/>
        </w:sectPr>
      </w:pPr>
    </w:p>
    <w:p w:rsidR="00FF658F" w:rsidRPr="008A1FF9" w:rsidRDefault="008A1FF9" w:rsidP="008A1FF9">
      <w:pPr>
        <w:spacing w:after="0" w:line="264" w:lineRule="auto"/>
        <w:ind w:left="120"/>
        <w:jc w:val="center"/>
      </w:pPr>
      <w:bookmarkStart w:id="9" w:name="block-5997333"/>
      <w:bookmarkEnd w:id="7"/>
      <w:r w:rsidRPr="008A1FF9">
        <w:rPr>
          <w:rFonts w:ascii="Times New Roman" w:hAnsi="Times New Roman"/>
          <w:b/>
          <w:color w:val="000000"/>
          <w:sz w:val="28"/>
        </w:rPr>
        <w:lastRenderedPageBreak/>
        <w:t>ПЛАНИРУЕМЫЕ РЕЗУЛЬТАТЫ ОСВОЕНИЯ ПРОГРАММЫ ПО ИНФОРМАТИКЕ НА УРОВНЕ СРЕДНЕГО ОБЩЕГО ОБРАЗОВАНИЯ (БАЗОВЫЙ УРОВЕНЬ)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ЛИЧНОСТНЫЕ РЕЗУЛЬТАТЫ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Личностные результаты отражают готовность и способность обучающихся руководствоваться сформированной вну</w:t>
      </w:r>
      <w:r w:rsidRPr="008A1FF9">
        <w:rPr>
          <w:rFonts w:ascii="Times New Roman" w:hAnsi="Times New Roman"/>
          <w:color w:val="000000"/>
          <w:sz w:val="28"/>
        </w:rPr>
        <w:t>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опыта и опыта деятельности в процессе реализации средствами учебного предмета осн</w:t>
      </w:r>
      <w:r w:rsidRPr="008A1FF9">
        <w:rPr>
          <w:rFonts w:ascii="Times New Roman" w:hAnsi="Times New Roman"/>
          <w:color w:val="000000"/>
          <w:sz w:val="28"/>
        </w:rPr>
        <w:t xml:space="preserve">овных направлений воспитательной деятельности. В результате изучения информатики на уровне среднего общего образования </w:t>
      </w:r>
      <w:proofErr w:type="gramStart"/>
      <w:r w:rsidRPr="008A1FF9">
        <w:rPr>
          <w:rFonts w:ascii="Times New Roman" w:hAnsi="Times New Roman"/>
          <w:color w:val="000000"/>
          <w:sz w:val="28"/>
        </w:rPr>
        <w:t>у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обучающегося будут сформированы следующие личностные результаты: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1) гражданского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осознание своих конституционных прав и об</w:t>
      </w:r>
      <w:r w:rsidRPr="008A1FF9">
        <w:rPr>
          <w:rFonts w:ascii="Times New Roman" w:hAnsi="Times New Roman"/>
          <w:color w:val="000000"/>
          <w:sz w:val="28"/>
        </w:rPr>
        <w:t>язанностей, уважение закона и правопорядка, соблюдение основополагающих норм информационного права и информационной безопасности;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готовность противостоять идеологии экстремизма, национализма, ксенофобии, дискриминации по социальным, религиозным, расовым, н</w:t>
      </w:r>
      <w:r w:rsidRPr="008A1FF9">
        <w:rPr>
          <w:rFonts w:ascii="Times New Roman" w:hAnsi="Times New Roman"/>
          <w:color w:val="000000"/>
          <w:sz w:val="28"/>
        </w:rPr>
        <w:t>ациональным признакам в виртуальном пространстве;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2) патриотического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ценностное отношение к историческому наследию, достижениям России в науке, искусстве, технологиях, понимание значения информатики как науки в жизни современного общества;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3) д</w:t>
      </w:r>
      <w:r w:rsidRPr="008A1FF9">
        <w:rPr>
          <w:rFonts w:ascii="Times New Roman" w:hAnsi="Times New Roman"/>
          <w:b/>
          <w:color w:val="000000"/>
          <w:sz w:val="28"/>
        </w:rPr>
        <w:t>уховно-нравственного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нравственного сознания, этического поведения;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способность оценивать ситуацию и принимать осознанные решения, ориентируясь на морально-нравственные нормы и ценности, в том числе в сети Интернет;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4) эстетиче</w:t>
      </w:r>
      <w:r w:rsidRPr="008A1FF9">
        <w:rPr>
          <w:rFonts w:ascii="Times New Roman" w:hAnsi="Times New Roman"/>
          <w:b/>
          <w:color w:val="000000"/>
          <w:sz w:val="28"/>
        </w:rPr>
        <w:t>ского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эстетическое отношение к миру, включая эстетику научного и технического творчества;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способность воспринимать различные виды искусства, в том числе основанные на использовании информационных технологий;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5) физического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</w:t>
      </w:r>
      <w:r w:rsidRPr="008A1FF9">
        <w:rPr>
          <w:rFonts w:ascii="Times New Roman" w:hAnsi="Times New Roman"/>
          <w:color w:val="000000"/>
          <w:sz w:val="28"/>
        </w:rPr>
        <w:t>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здорового и безопасного образа жизни, ответственного отношения к своему здоровью, в том числе и за счёт </w:t>
      </w:r>
      <w:r w:rsidRPr="008A1FF9">
        <w:rPr>
          <w:rFonts w:ascii="Times New Roman" w:hAnsi="Times New Roman"/>
          <w:color w:val="000000"/>
          <w:sz w:val="28"/>
        </w:rPr>
        <w:lastRenderedPageBreak/>
        <w:t>соблюдения требований безопасной эксплуатации средств информационных и коммуникационных технологий;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6) трудового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готовность к активной деятельности технологической и социальной направленности, способность инициировать, планировать и самостоятельно выполнять такую деятельность;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интерес к сферам профессиональной деятельности, связанным с информатикой, программирование</w:t>
      </w:r>
      <w:r w:rsidRPr="008A1FF9">
        <w:rPr>
          <w:rFonts w:ascii="Times New Roman" w:hAnsi="Times New Roman"/>
          <w:color w:val="000000"/>
          <w:sz w:val="28"/>
        </w:rPr>
        <w:t>м и информационными технологиями, основанными на достижениях информатики и научно-технического прогресса, умение совершать осознанный выбор будущей профессии и реализовывать собственные жизненные планы;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готовность и способность к образованию и самообразова</w:t>
      </w:r>
      <w:r w:rsidRPr="008A1FF9">
        <w:rPr>
          <w:rFonts w:ascii="Times New Roman" w:hAnsi="Times New Roman"/>
          <w:color w:val="000000"/>
          <w:sz w:val="28"/>
        </w:rPr>
        <w:t>нию на протяжении всей жизни;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7) экологического воспитания: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осознание глобального характера экологических проблем и путей их решения, в том числе с учётом возможностей информационно-коммуникационных технологий;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8) ценности научного познания: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</w:t>
      </w:r>
      <w:r w:rsidRPr="008A1FF9">
        <w:rPr>
          <w:rFonts w:ascii="Times New Roman" w:hAnsi="Times New Roman"/>
          <w:color w:val="000000"/>
          <w:sz w:val="28"/>
        </w:rPr>
        <w:t>ть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мировоззрения, соответствующего современному уровню развития информатики, достижениям научно-технического прогресса и общественной практики, за счёт понимания роли информационных ресурсов, информационных процессов и информационных технологий в условиях </w:t>
      </w:r>
      <w:r w:rsidRPr="008A1FF9">
        <w:rPr>
          <w:rFonts w:ascii="Times New Roman" w:hAnsi="Times New Roman"/>
          <w:color w:val="000000"/>
          <w:sz w:val="28"/>
        </w:rPr>
        <w:t>цифровой трансформации многих сфер жизни современного общества;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 процессе достижения личностных результатов освоения про</w:t>
      </w:r>
      <w:r w:rsidRPr="008A1FF9">
        <w:rPr>
          <w:rFonts w:ascii="Times New Roman" w:hAnsi="Times New Roman"/>
          <w:color w:val="000000"/>
          <w:sz w:val="28"/>
        </w:rPr>
        <w:t xml:space="preserve">граммы по информатике </w:t>
      </w:r>
      <w:proofErr w:type="gramStart"/>
      <w:r w:rsidRPr="008A1FF9">
        <w:rPr>
          <w:rFonts w:ascii="Times New Roman" w:hAnsi="Times New Roman"/>
          <w:color w:val="000000"/>
          <w:sz w:val="28"/>
        </w:rPr>
        <w:t>у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обучающихся совершенствуется эмоциональный интеллект, предполагающий </w:t>
      </w:r>
      <w:proofErr w:type="spellStart"/>
      <w:r w:rsidRPr="008A1FF9">
        <w:rPr>
          <w:rFonts w:ascii="Times New Roman" w:hAnsi="Times New Roman"/>
          <w:color w:val="000000"/>
          <w:sz w:val="28"/>
        </w:rPr>
        <w:t>сформированность</w:t>
      </w:r>
      <w:proofErr w:type="spellEnd"/>
      <w:r w:rsidRPr="008A1FF9">
        <w:rPr>
          <w:rFonts w:ascii="Times New Roman" w:hAnsi="Times New Roman"/>
          <w:color w:val="000000"/>
          <w:sz w:val="28"/>
        </w:rPr>
        <w:t>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саморегулирования, включающего самоконтроль, умение принимать ответственность за своё поведение, способность адаптироваться к эмоциональным измен</w:t>
      </w:r>
      <w:r w:rsidRPr="008A1FF9">
        <w:rPr>
          <w:rFonts w:ascii="Times New Roman" w:hAnsi="Times New Roman"/>
          <w:color w:val="000000"/>
          <w:sz w:val="28"/>
        </w:rPr>
        <w:t>ениям и проявлять гибкость, быть открытым новому;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внутренней мотивации, включающей стремление к достижению цели и успеху, оптимизм, инициативность, умение действовать исходя из своих возможностей; 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spellStart"/>
      <w:r w:rsidRPr="008A1FF9">
        <w:rPr>
          <w:rFonts w:ascii="Times New Roman" w:hAnsi="Times New Roman"/>
          <w:color w:val="000000"/>
          <w:sz w:val="28"/>
        </w:rPr>
        <w:t>эмпатии</w:t>
      </w:r>
      <w:proofErr w:type="spellEnd"/>
      <w:r w:rsidRPr="008A1FF9">
        <w:rPr>
          <w:rFonts w:ascii="Times New Roman" w:hAnsi="Times New Roman"/>
          <w:color w:val="000000"/>
          <w:sz w:val="28"/>
        </w:rPr>
        <w:t>, включающей способность понимать эмоциональное сос</w:t>
      </w:r>
      <w:r w:rsidRPr="008A1FF9">
        <w:rPr>
          <w:rFonts w:ascii="Times New Roman" w:hAnsi="Times New Roman"/>
          <w:color w:val="000000"/>
          <w:sz w:val="28"/>
        </w:rPr>
        <w:t>тояние других, учитывать его при осуществлении коммуникации, способность к сочувствию и сопереживанию;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МЕТАПРЕДМЕТНЫЕ Р</w:t>
      </w:r>
      <w:r w:rsidRPr="008A1FF9">
        <w:rPr>
          <w:rFonts w:ascii="Times New Roman" w:hAnsi="Times New Roman"/>
          <w:b/>
          <w:color w:val="000000"/>
          <w:sz w:val="28"/>
        </w:rPr>
        <w:t>ЕЗУЛЬТАТЫ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 результате изучения информатики на уровне среднего общего образования у обучающегося будут сформированы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метапредметные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результаты, отражённые в универсальных учебных действиях, а именно: познавательные универсальные учебные действия, коммуника</w:t>
      </w:r>
      <w:r w:rsidRPr="008A1FF9">
        <w:rPr>
          <w:rFonts w:ascii="Times New Roman" w:hAnsi="Times New Roman"/>
          <w:color w:val="000000"/>
          <w:sz w:val="28"/>
        </w:rPr>
        <w:t xml:space="preserve">тивные универсальные учебные действия, регулятивные универсальные учебные действия, совместная деятельность. 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Познавательные универсальные учебные действия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1) базовые логические действия: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самостоятельно формулировать и актуализировать проблему, рассматри</w:t>
      </w:r>
      <w:r w:rsidRPr="008A1FF9">
        <w:rPr>
          <w:rFonts w:ascii="Times New Roman" w:hAnsi="Times New Roman"/>
          <w:color w:val="000000"/>
          <w:sz w:val="28"/>
        </w:rPr>
        <w:t xml:space="preserve">вать её всесторонне;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устанавливать существенный признак или основания для сравнения, классификации и обобщения;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определять цели деятельности, задавать параметры и критерии их достижения;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выявлять закономерности и противоречия в рассматриваемых явлениях;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разрабатывать план решения проблемы с учётом анализа имеющихся материальных и нематериальных ресурсов;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вносить коррективы в деятельность, оценивать соответствие результатов целям, оценивать риски последствий деятельности;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координировать и выполнять работу</w:t>
      </w:r>
      <w:r w:rsidRPr="008A1FF9">
        <w:rPr>
          <w:rFonts w:ascii="Times New Roman" w:hAnsi="Times New Roman"/>
          <w:color w:val="000000"/>
          <w:sz w:val="28"/>
        </w:rPr>
        <w:t xml:space="preserve"> в условиях реального, виртуального и комбинированного взаимодействия;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развивать креативное мышление при решении жизненных проблем.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2) базовые исследовательские действия: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владеть навыками учебно-исследовательской и проектной деятельности, навыками разрешения проблем, способностью и готовностью к самостоятельному поиску методов решения практических задач, применению различных методов познания;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овладеть видами деятельности п</w:t>
      </w:r>
      <w:r w:rsidRPr="008A1FF9">
        <w:rPr>
          <w:rFonts w:ascii="Times New Roman" w:hAnsi="Times New Roman"/>
          <w:color w:val="000000"/>
          <w:sz w:val="28"/>
        </w:rPr>
        <w:t xml:space="preserve">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формирование научного типа мышления, владение научной терминологией, ключевыми понятиями и мет</w:t>
      </w:r>
      <w:r w:rsidRPr="008A1FF9">
        <w:rPr>
          <w:rFonts w:ascii="Times New Roman" w:hAnsi="Times New Roman"/>
          <w:color w:val="000000"/>
          <w:sz w:val="28"/>
        </w:rPr>
        <w:t>одами;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>ставить и формулировать собственные задачи в образовательной деятельности и жизненных ситуациях;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выявлять причинно-следственные связи и актуализировать задачу, выдвигать гипотезу её решения, находить аргументы для доказательства своих утверждений, з</w:t>
      </w:r>
      <w:r w:rsidRPr="008A1FF9">
        <w:rPr>
          <w:rFonts w:ascii="Times New Roman" w:hAnsi="Times New Roman"/>
          <w:color w:val="000000"/>
          <w:sz w:val="28"/>
        </w:rPr>
        <w:t>адавать параметры и критерии решения;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анализировать полученные в ходе решения задачи результаты, критически оценивать их достоверность, прогнозировать изменение в новых условиях;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давать оценку новым ситуациям, оценивать приобретённый опыт;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осуществлять цел</w:t>
      </w:r>
      <w:r w:rsidRPr="008A1FF9">
        <w:rPr>
          <w:rFonts w:ascii="Times New Roman" w:hAnsi="Times New Roman"/>
          <w:color w:val="000000"/>
          <w:sz w:val="28"/>
        </w:rPr>
        <w:t>енаправленный поиск переноса средств и способов действия в профессиональную среду;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переносить знания в познавательную и практическую области жизнедеятельности;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интегрировать знания из разных предметных областей;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выдвигать новые идеи, предлагать оригинальн</w:t>
      </w:r>
      <w:r w:rsidRPr="008A1FF9">
        <w:rPr>
          <w:rFonts w:ascii="Times New Roman" w:hAnsi="Times New Roman"/>
          <w:color w:val="000000"/>
          <w:sz w:val="28"/>
        </w:rPr>
        <w:t>ые подходы и решения, ставить проблемы и задачи, допускающие альтернативные решения.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3) работа с информацией: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владеть навыками получения информации из источников разных типов, самостоятельно осуществлять поиск, анализ, систематизацию и интерпретацию информ</w:t>
      </w:r>
      <w:r w:rsidRPr="008A1FF9">
        <w:rPr>
          <w:rFonts w:ascii="Times New Roman" w:hAnsi="Times New Roman"/>
          <w:color w:val="000000"/>
          <w:sz w:val="28"/>
        </w:rPr>
        <w:t>ации различных видов и форм представления;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создавать тексты в различных форматах с учётом назначения информации и целевой аудитории, выбирая оптимальную форму представления и визуализации;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оценивать достоверность, легитимность информации, её соответствие п</w:t>
      </w:r>
      <w:r w:rsidRPr="008A1FF9">
        <w:rPr>
          <w:rFonts w:ascii="Times New Roman" w:hAnsi="Times New Roman"/>
          <w:color w:val="000000"/>
          <w:sz w:val="28"/>
        </w:rPr>
        <w:t xml:space="preserve">равовым и морально-этическим нормам;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использовать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</w:t>
      </w:r>
      <w:r w:rsidRPr="008A1FF9">
        <w:rPr>
          <w:rFonts w:ascii="Times New Roman" w:hAnsi="Times New Roman"/>
          <w:color w:val="000000"/>
          <w:sz w:val="28"/>
        </w:rPr>
        <w:t>равовых и этических норм, норм информационной безопасности;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владеть навыками распознавания и защиты информации, информационной безопасности личности.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Коммуникативные универсальные учебные действия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1) общение: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осуществлять коммуникации во всех сферах </w:t>
      </w:r>
      <w:r w:rsidRPr="008A1FF9">
        <w:rPr>
          <w:rFonts w:ascii="Times New Roman" w:hAnsi="Times New Roman"/>
          <w:color w:val="000000"/>
          <w:sz w:val="28"/>
        </w:rPr>
        <w:t>жизни;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распознавать невербальные средства общения, понимать значение социальных знаков, распознавать предпосылки конфликтных ситуаций и уметь смягчать конфликты;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>владеть различными способами общения и взаимодействия, аргументированно вести диалог;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развёрну</w:t>
      </w:r>
      <w:r w:rsidRPr="008A1FF9">
        <w:rPr>
          <w:rFonts w:ascii="Times New Roman" w:hAnsi="Times New Roman"/>
          <w:color w:val="000000"/>
          <w:sz w:val="28"/>
        </w:rPr>
        <w:t>то и логично излагать свою точку зрения.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2) совместная деятельность: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понимать и использовать преимущества командной и индивидуальной работы;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выбирать тематику и методы совместных действий с учётом общих интересов и возможностей каждого члена коллектива;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</w:t>
      </w:r>
      <w:r w:rsidRPr="008A1FF9">
        <w:rPr>
          <w:rFonts w:ascii="Times New Roman" w:hAnsi="Times New Roman"/>
          <w:color w:val="000000"/>
          <w:sz w:val="28"/>
        </w:rPr>
        <w:t>инимать цели совместной деятельности, организовывать и координировать действия по её достижению: составлять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план действий, распределять роли с учётом мнений участников, обсуждать результаты совместной работы;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оценивать качество своего вклада и каждого учас</w:t>
      </w:r>
      <w:r w:rsidRPr="008A1FF9">
        <w:rPr>
          <w:rFonts w:ascii="Times New Roman" w:hAnsi="Times New Roman"/>
          <w:color w:val="000000"/>
          <w:sz w:val="28"/>
        </w:rPr>
        <w:t>тника команды в общий результат по разработанным критериям;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предлагать новые проекты, оценивать идеи с позиции новизны, оригинальности, практической значимости;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осуществлять позитивное стратегическое поведение в различных ситуациях, проявлять творчество и </w:t>
      </w:r>
      <w:r w:rsidRPr="008A1FF9">
        <w:rPr>
          <w:rFonts w:ascii="Times New Roman" w:hAnsi="Times New Roman"/>
          <w:color w:val="000000"/>
          <w:sz w:val="28"/>
        </w:rPr>
        <w:t>воображение, быть инициативным.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Регулятивные универсальные учебные действия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1) самоорганизация: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самостоятельно осуществлять познавательную деятельность, выявлять проблемы, ставить и формулировать собственные задачи в образовательной деятельности и жизнен</w:t>
      </w:r>
      <w:r w:rsidRPr="008A1FF9">
        <w:rPr>
          <w:rFonts w:ascii="Times New Roman" w:hAnsi="Times New Roman"/>
          <w:color w:val="000000"/>
          <w:sz w:val="28"/>
        </w:rPr>
        <w:t>ных ситуациях;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самостоятельно составлять план решения проблемы с учётом имеющихся ресурсов, собственных возможностей и предпочтений;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давать оценку новым ситуациям;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расширять рамки учебного предмета на основе личных предпочтений;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делать осознанный выбор, ар</w:t>
      </w:r>
      <w:r w:rsidRPr="008A1FF9">
        <w:rPr>
          <w:rFonts w:ascii="Times New Roman" w:hAnsi="Times New Roman"/>
          <w:color w:val="000000"/>
          <w:sz w:val="28"/>
        </w:rPr>
        <w:t>гументировать его, брать ответственность за решение;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оценивать приобретённый опыт;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способствовать формированию и проявлению широкой эрудиции в разных областях знаний, постоянно повышать свой образовательный и культурный уровень.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2) самоконтроль: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давать оц</w:t>
      </w:r>
      <w:r w:rsidRPr="008A1FF9">
        <w:rPr>
          <w:rFonts w:ascii="Times New Roman" w:hAnsi="Times New Roman"/>
          <w:color w:val="000000"/>
          <w:sz w:val="28"/>
        </w:rPr>
        <w:t xml:space="preserve">енку новым ситуациям, вносить коррективы в деятельность, оценивать соответствие результатов целям;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владеть навыками познавательной рефлексии как осознания совершаемых действий и мыслительных процессов, их результатов и </w:t>
      </w:r>
      <w:r w:rsidRPr="008A1FF9">
        <w:rPr>
          <w:rFonts w:ascii="Times New Roman" w:hAnsi="Times New Roman"/>
          <w:color w:val="000000"/>
          <w:sz w:val="28"/>
        </w:rPr>
        <w:lastRenderedPageBreak/>
        <w:t>оснований; использовать приёмы рефле</w:t>
      </w:r>
      <w:r w:rsidRPr="008A1FF9">
        <w:rPr>
          <w:rFonts w:ascii="Times New Roman" w:hAnsi="Times New Roman"/>
          <w:color w:val="000000"/>
          <w:sz w:val="28"/>
        </w:rPr>
        <w:t>ксии для оценки ситуации, выбора верного решения;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оценивать риски и своевременно принимать решения по их снижению;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деятельности.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3) принятия себя и других: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принимать себя, понимая свои недостатки </w:t>
      </w:r>
      <w:r w:rsidRPr="008A1FF9">
        <w:rPr>
          <w:rFonts w:ascii="Times New Roman" w:hAnsi="Times New Roman"/>
          <w:color w:val="000000"/>
          <w:sz w:val="28"/>
        </w:rPr>
        <w:t>и достоинства;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принимать мотивы и аргументы других при анализе результатов деятельности;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признавать своё право и право других на ошибку;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развивать способность понимать мир с позиции другого человека.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left="120"/>
        <w:jc w:val="both"/>
      </w:pPr>
      <w:r w:rsidRPr="008A1FF9">
        <w:rPr>
          <w:rFonts w:ascii="Times New Roman" w:hAnsi="Times New Roman"/>
          <w:b/>
          <w:color w:val="000000"/>
          <w:sz w:val="28"/>
        </w:rPr>
        <w:t>ПРЕДМЕТНЫЕ РЕЗУЛЬТАТЫ</w:t>
      </w:r>
    </w:p>
    <w:p w:rsidR="00FF658F" w:rsidRPr="008A1FF9" w:rsidRDefault="00FF658F">
      <w:pPr>
        <w:spacing w:after="0" w:line="264" w:lineRule="auto"/>
        <w:ind w:left="120"/>
        <w:jc w:val="both"/>
      </w:pP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 процессе изучения курса информ</w:t>
      </w:r>
      <w:r w:rsidRPr="008A1FF9">
        <w:rPr>
          <w:rFonts w:ascii="Times New Roman" w:hAnsi="Times New Roman"/>
          <w:color w:val="000000"/>
          <w:sz w:val="28"/>
        </w:rPr>
        <w:t xml:space="preserve">атики базового уровня </w:t>
      </w:r>
      <w:r w:rsidRPr="008A1FF9">
        <w:rPr>
          <w:rFonts w:ascii="Times New Roman" w:hAnsi="Times New Roman"/>
          <w:b/>
          <w:i/>
          <w:color w:val="000000"/>
          <w:sz w:val="28"/>
        </w:rPr>
        <w:t>в 10 классе</w:t>
      </w:r>
      <w:r w:rsidRPr="008A1FF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владение представлениями о роли информации и связанных с ней процессов в природе, технике и обществе, понятиями «информация», «информационный процесс», «систем</w:t>
      </w:r>
      <w:r w:rsidRPr="008A1FF9">
        <w:rPr>
          <w:rFonts w:ascii="Times New Roman" w:hAnsi="Times New Roman"/>
          <w:color w:val="000000"/>
          <w:sz w:val="28"/>
        </w:rPr>
        <w:t>а», «компоненты системы», «системный эффект», «информационная система», «система управления»;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владение методами поиска информации в сети Интернет, умение критически оценивать информацию, полученную из сети Интернет;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умение характеризовать большие данные, п</w:t>
      </w:r>
      <w:r w:rsidRPr="008A1FF9">
        <w:rPr>
          <w:rFonts w:ascii="Times New Roman" w:hAnsi="Times New Roman"/>
          <w:color w:val="000000"/>
          <w:sz w:val="28"/>
        </w:rPr>
        <w:t>риводить примеры источников их получения и направления использования;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понимание основных принципов устройства и функционирования современных стационарных и мобильных компьютеров, тенденций развития компьютерных технологий;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 владение навыками работы с опера</w:t>
      </w:r>
      <w:r w:rsidRPr="008A1FF9">
        <w:rPr>
          <w:rFonts w:ascii="Times New Roman" w:hAnsi="Times New Roman"/>
          <w:color w:val="000000"/>
          <w:sz w:val="28"/>
        </w:rPr>
        <w:t xml:space="preserve">ционными системами, основными видами программного обеспечения для решения учебных задач по выбранной специализации;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соблюдение требований техники безопасности и гигиены при работе с компьютерами и другими компонентами цифрового окружения, понимание правов</w:t>
      </w:r>
      <w:r w:rsidRPr="008A1FF9">
        <w:rPr>
          <w:rFonts w:ascii="Times New Roman" w:hAnsi="Times New Roman"/>
          <w:color w:val="000000"/>
          <w:sz w:val="28"/>
        </w:rPr>
        <w:t>ых основ использования компьютерных программ, баз данных и материалов, размещённых в сети Интернет;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понимание основных принципов дискретизации различных видов информации, умение определять информационный объём текстовых, графических и звуковых данных при з</w:t>
      </w:r>
      <w:r w:rsidRPr="008A1FF9">
        <w:rPr>
          <w:rFonts w:ascii="Times New Roman" w:hAnsi="Times New Roman"/>
          <w:color w:val="000000"/>
          <w:sz w:val="28"/>
        </w:rPr>
        <w:t>аданных параметрах дискретизации;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умение строить неравномерные коды, допускающие однозначное декодирование сообщений (префиксные коды); 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lastRenderedPageBreak/>
        <w:t>владение теоретическим аппаратом, позволяющим осуществлять представление заданного натурального числа в различных систе</w:t>
      </w:r>
      <w:r w:rsidRPr="008A1FF9">
        <w:rPr>
          <w:rFonts w:ascii="Times New Roman" w:hAnsi="Times New Roman"/>
          <w:color w:val="000000"/>
          <w:sz w:val="28"/>
        </w:rPr>
        <w:t>мах счисления, выполнять преобразования логических выражений, используя законы алгебры логики;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умение создавать структурированные текстовые документы и демонстрационные материалы с использованием возможностей современных программных средств и облачных серв</w:t>
      </w:r>
      <w:r w:rsidRPr="008A1FF9">
        <w:rPr>
          <w:rFonts w:ascii="Times New Roman" w:hAnsi="Times New Roman"/>
          <w:color w:val="000000"/>
          <w:sz w:val="28"/>
        </w:rPr>
        <w:t>исов;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 процессе изучения курса информатики базового уровня </w:t>
      </w:r>
      <w:r w:rsidRPr="008A1FF9">
        <w:rPr>
          <w:rFonts w:ascii="Times New Roman" w:hAnsi="Times New Roman"/>
          <w:b/>
          <w:i/>
          <w:color w:val="000000"/>
          <w:sz w:val="28"/>
        </w:rPr>
        <w:t>в 11 классе</w:t>
      </w:r>
      <w:r w:rsidRPr="008A1FF9">
        <w:rPr>
          <w:rFonts w:ascii="Times New Roman" w:hAnsi="Times New Roman"/>
          <w:color w:val="000000"/>
          <w:sz w:val="28"/>
        </w:rPr>
        <w:t xml:space="preserve"> обучающимися будут достигнуты следующие предметные результаты: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наличие представлений о компьютерных сетях и их роли в современном мире, об общих принципах разработки и функционирования</w:t>
      </w:r>
      <w:r w:rsidRPr="008A1FF9">
        <w:rPr>
          <w:rFonts w:ascii="Times New Roman" w:hAnsi="Times New Roman"/>
          <w:color w:val="000000"/>
          <w:sz w:val="28"/>
        </w:rPr>
        <w:t xml:space="preserve"> </w:t>
      </w:r>
      <w:proofErr w:type="gramStart"/>
      <w:r w:rsidRPr="008A1FF9">
        <w:rPr>
          <w:rFonts w:ascii="Times New Roman" w:hAnsi="Times New Roman"/>
          <w:color w:val="000000"/>
          <w:sz w:val="28"/>
        </w:rPr>
        <w:t>интернет-приложений</w:t>
      </w:r>
      <w:proofErr w:type="gramEnd"/>
      <w:r w:rsidRPr="008A1FF9">
        <w:rPr>
          <w:rFonts w:ascii="Times New Roman" w:hAnsi="Times New Roman"/>
          <w:color w:val="000000"/>
          <w:sz w:val="28"/>
        </w:rPr>
        <w:t>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понимание угроз информационной безопасности, использование методов и сре</w:t>
      </w:r>
      <w:proofErr w:type="gramStart"/>
      <w:r w:rsidRPr="008A1FF9">
        <w:rPr>
          <w:rFonts w:ascii="Times New Roman" w:hAnsi="Times New Roman"/>
          <w:color w:val="000000"/>
          <w:sz w:val="28"/>
        </w:rPr>
        <w:t>дств пр</w:t>
      </w:r>
      <w:proofErr w:type="gramEnd"/>
      <w:r w:rsidRPr="008A1FF9">
        <w:rPr>
          <w:rFonts w:ascii="Times New Roman" w:hAnsi="Times New Roman"/>
          <w:color w:val="000000"/>
          <w:sz w:val="28"/>
        </w:rPr>
        <w:t>отиводействия этим угрозам, соблюдение мер безопасности, предотвращающих незаконное распространение персональных данных;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 xml:space="preserve">владение теоретическим аппаратом, </w:t>
      </w:r>
      <w:r w:rsidRPr="008A1FF9">
        <w:rPr>
          <w:rFonts w:ascii="Times New Roman" w:hAnsi="Times New Roman"/>
          <w:color w:val="000000"/>
          <w:sz w:val="28"/>
        </w:rPr>
        <w:t>позволяющим определять кратчайший путь во взвешенном графе и количество путей между вершинами ориентированного ациклического графа;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gramStart"/>
      <w:r w:rsidRPr="008A1FF9">
        <w:rPr>
          <w:rFonts w:ascii="Times New Roman" w:hAnsi="Times New Roman"/>
          <w:color w:val="000000"/>
          <w:sz w:val="28"/>
        </w:rPr>
        <w:t>умение читать и понимать программы, реализующие несложные алгоритмы обработки числовых и текстовых данных (в том числе масси</w:t>
      </w:r>
      <w:r w:rsidRPr="008A1FF9">
        <w:rPr>
          <w:rFonts w:ascii="Times New Roman" w:hAnsi="Times New Roman"/>
          <w:color w:val="000000"/>
          <w:sz w:val="28"/>
        </w:rPr>
        <w:t xml:space="preserve">вов и символьных строк) на выбранном для изучения универсальном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>#), анализировать алгоритмы с использованием таблиц трассировки, определять без использования компьютера результаты выполне</w:t>
      </w:r>
      <w:r w:rsidRPr="008A1FF9">
        <w:rPr>
          <w:rFonts w:ascii="Times New Roman" w:hAnsi="Times New Roman"/>
          <w:color w:val="000000"/>
          <w:sz w:val="28"/>
        </w:rPr>
        <w:t xml:space="preserve">ния несложных программ, включающих циклы,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ветвленияи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подпрограммы, при заданных исходных данных, модифицировать готовые программы для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решения новых задач, использовать их в своих программах в качестве подпрограмм (процедур, функций);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gramStart"/>
      <w:r w:rsidRPr="008A1FF9">
        <w:rPr>
          <w:rFonts w:ascii="Times New Roman" w:hAnsi="Times New Roman"/>
          <w:color w:val="000000"/>
          <w:sz w:val="28"/>
        </w:rPr>
        <w:t xml:space="preserve">умение реализовывать </w:t>
      </w:r>
      <w:r w:rsidRPr="008A1FF9">
        <w:rPr>
          <w:rFonts w:ascii="Times New Roman" w:hAnsi="Times New Roman"/>
          <w:color w:val="000000"/>
          <w:sz w:val="28"/>
        </w:rPr>
        <w:t xml:space="preserve">на выбранном для изучения языке программирования высокого уровня (Паскаль, </w:t>
      </w:r>
      <w:r>
        <w:rPr>
          <w:rFonts w:ascii="Times New Roman" w:hAnsi="Times New Roman"/>
          <w:color w:val="000000"/>
          <w:sz w:val="28"/>
        </w:rPr>
        <w:t>Python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Java</w:t>
      </w:r>
      <w:r w:rsidRPr="008A1FF9">
        <w:rPr>
          <w:rFonts w:ascii="Times New Roman" w:hAnsi="Times New Roman"/>
          <w:color w:val="000000"/>
          <w:sz w:val="28"/>
        </w:rPr>
        <w:t xml:space="preserve">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 xml:space="preserve">++, </w:t>
      </w:r>
      <w:r>
        <w:rPr>
          <w:rFonts w:ascii="Times New Roman" w:hAnsi="Times New Roman"/>
          <w:color w:val="000000"/>
          <w:sz w:val="28"/>
        </w:rPr>
        <w:t>C</w:t>
      </w:r>
      <w:r w:rsidRPr="008A1FF9">
        <w:rPr>
          <w:rFonts w:ascii="Times New Roman" w:hAnsi="Times New Roman"/>
          <w:color w:val="000000"/>
          <w:sz w:val="28"/>
        </w:rPr>
        <w:t>#) типовые алгоритмы обработки чисел, числовых последовательностей и массивов: представление числа в виде набора простых сомножителей, нахождение максимальной (м</w:t>
      </w:r>
      <w:r w:rsidRPr="008A1FF9">
        <w:rPr>
          <w:rFonts w:ascii="Times New Roman" w:hAnsi="Times New Roman"/>
          <w:color w:val="000000"/>
          <w:sz w:val="28"/>
        </w:rPr>
        <w:t>инимальной) цифры натурального числа, записанного в системе счисления с основанием, не превышающим 10, вычисление обобщённых характеристик элементов массива или числовой последовательности (суммы, произведения, среднего арифметического, минимального и макс</w:t>
      </w:r>
      <w:r w:rsidRPr="008A1FF9">
        <w:rPr>
          <w:rFonts w:ascii="Times New Roman" w:hAnsi="Times New Roman"/>
          <w:color w:val="000000"/>
          <w:sz w:val="28"/>
        </w:rPr>
        <w:t>имального</w:t>
      </w:r>
      <w:proofErr w:type="gramEnd"/>
      <w:r w:rsidRPr="008A1FF9">
        <w:rPr>
          <w:rFonts w:ascii="Times New Roman" w:hAnsi="Times New Roman"/>
          <w:color w:val="000000"/>
          <w:sz w:val="28"/>
        </w:rPr>
        <w:t xml:space="preserve"> элементов, количества элементов, удовлетворяющих заданному условию), сортировку элементов массива;</w:t>
      </w:r>
    </w:p>
    <w:p w:rsidR="00FF658F" w:rsidRPr="008A1FF9" w:rsidRDefault="008A1FF9">
      <w:pPr>
        <w:spacing w:after="0" w:line="264" w:lineRule="auto"/>
        <w:ind w:firstLine="600"/>
        <w:jc w:val="both"/>
      </w:pPr>
      <w:proofErr w:type="gramStart"/>
      <w:r w:rsidRPr="008A1FF9">
        <w:rPr>
          <w:rFonts w:ascii="Times New Roman" w:hAnsi="Times New Roman"/>
          <w:color w:val="000000"/>
          <w:sz w:val="28"/>
        </w:rPr>
        <w:lastRenderedPageBreak/>
        <w:t>умение использовать табличные (реляционные) базы данных, в частности, составлять запросы к базам данных (в том числе запросы с вычисляемыми полями)</w:t>
      </w:r>
      <w:r w:rsidRPr="008A1FF9">
        <w:rPr>
          <w:rFonts w:ascii="Times New Roman" w:hAnsi="Times New Roman"/>
          <w:color w:val="000000"/>
          <w:sz w:val="28"/>
        </w:rPr>
        <w:t xml:space="preserve">, выполнять сортировку и поиск записей в базе данных, наполнять разработанную базу данных, умение использовать электронные таблицы для анализа, представления и обработки данных (включая вычисление суммы, среднего арифметического, наибольшего и наименьшего </w:t>
      </w:r>
      <w:r w:rsidRPr="008A1FF9">
        <w:rPr>
          <w:rFonts w:ascii="Times New Roman" w:hAnsi="Times New Roman"/>
          <w:color w:val="000000"/>
          <w:sz w:val="28"/>
        </w:rPr>
        <w:t>значений, решение уравнений);</w:t>
      </w:r>
      <w:proofErr w:type="gramEnd"/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умение использовать компьютерно-математические модели для анализа объектов и процессов: формулировать цель моделирования, выполнять анализ результатов, полученных в ходе моделирования, оценивать соответствие модели моделируемо</w:t>
      </w:r>
      <w:r w:rsidRPr="008A1FF9">
        <w:rPr>
          <w:rFonts w:ascii="Times New Roman" w:hAnsi="Times New Roman"/>
          <w:color w:val="000000"/>
          <w:sz w:val="28"/>
        </w:rPr>
        <w:t>му объекту или процессу, представлять результаты моделирования в наглядном виде;</w:t>
      </w:r>
    </w:p>
    <w:p w:rsidR="00FF658F" w:rsidRPr="008A1FF9" w:rsidRDefault="008A1FF9">
      <w:pPr>
        <w:spacing w:after="0" w:line="264" w:lineRule="auto"/>
        <w:ind w:firstLine="600"/>
        <w:jc w:val="both"/>
      </w:pPr>
      <w:r w:rsidRPr="008A1FF9">
        <w:rPr>
          <w:rFonts w:ascii="Times New Roman" w:hAnsi="Times New Roman"/>
          <w:color w:val="000000"/>
          <w:sz w:val="28"/>
        </w:rPr>
        <w:t>умение организовывать личное информационное пространство с использованием различных цифровых технологий, понимание возможностей цифровых сервисов государственных услуг, цифров</w:t>
      </w:r>
      <w:r w:rsidRPr="008A1FF9">
        <w:rPr>
          <w:rFonts w:ascii="Times New Roman" w:hAnsi="Times New Roman"/>
          <w:color w:val="000000"/>
          <w:sz w:val="28"/>
        </w:rPr>
        <w:t>ых образовательных сервисов, понимание возможностей и ограничений технологий искусственного интеллекта в различных областях, наличие представлений об использовании информационных технологий в различных профессиональных сферах.</w:t>
      </w:r>
    </w:p>
    <w:p w:rsidR="00FF658F" w:rsidRPr="008A1FF9" w:rsidRDefault="00FF658F">
      <w:pPr>
        <w:sectPr w:rsidR="00FF658F" w:rsidRPr="008A1FF9">
          <w:pgSz w:w="11906" w:h="16383"/>
          <w:pgMar w:top="1134" w:right="850" w:bottom="1134" w:left="1701" w:header="720" w:footer="720" w:gutter="0"/>
          <w:cols w:space="720"/>
        </w:sectPr>
      </w:pPr>
    </w:p>
    <w:p w:rsidR="00FF658F" w:rsidRDefault="008A1FF9" w:rsidP="008A1FF9">
      <w:pPr>
        <w:spacing w:after="0"/>
        <w:ind w:left="120"/>
        <w:jc w:val="center"/>
      </w:pPr>
      <w:bookmarkStart w:id="10" w:name="block-5997331"/>
      <w:bookmarkEnd w:id="9"/>
      <w:r>
        <w:rPr>
          <w:rFonts w:ascii="Times New Roman" w:hAnsi="Times New Roman"/>
          <w:b/>
          <w:color w:val="000000"/>
          <w:sz w:val="28"/>
        </w:rPr>
        <w:lastRenderedPageBreak/>
        <w:t>ТЕМАТИЧЕСКОЕ ПЛАНИРОВА</w:t>
      </w:r>
      <w:r>
        <w:rPr>
          <w:rFonts w:ascii="Times New Roman" w:hAnsi="Times New Roman"/>
          <w:b/>
          <w:color w:val="000000"/>
          <w:sz w:val="28"/>
        </w:rPr>
        <w:t>НИЕ</w:t>
      </w:r>
    </w:p>
    <w:p w:rsidR="00FF658F" w:rsidRDefault="008A1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FF658F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Компьютер: аппаратное и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программное обеспечение, файловая система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процессы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Представление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компьютере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Технологии обработки текстовой, графической и мультимедийной информации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</w:tbl>
    <w:p w:rsidR="00FF658F" w:rsidRDefault="00FF658F">
      <w:pPr>
        <w:sectPr w:rsidR="00FF6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8F" w:rsidRDefault="008A1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93"/>
        <w:gridCol w:w="4618"/>
        <w:gridCol w:w="1548"/>
        <w:gridCol w:w="1841"/>
        <w:gridCol w:w="1910"/>
        <w:gridCol w:w="2670"/>
      </w:tblGrid>
      <w:tr w:rsidR="00FF658F">
        <w:trPr>
          <w:trHeight w:val="144"/>
          <w:tblCellSpacing w:w="20" w:type="nil"/>
        </w:trPr>
        <w:tc>
          <w:tcPr>
            <w:tcW w:w="50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290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Цифровая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грамотность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информатики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Теоретические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основы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информатики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моделирование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программирование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Алгоритмы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программирования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11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4.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Информационные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технологии</w:t>
            </w:r>
            <w:proofErr w:type="spellEnd"/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4.1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таблицы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4.2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50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4.3</w:t>
            </w:r>
          </w:p>
        </w:tc>
        <w:tc>
          <w:tcPr>
            <w:tcW w:w="290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98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54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670" w:type="dxa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</w:tbl>
    <w:p w:rsidR="00FF658F" w:rsidRDefault="00FF658F">
      <w:pPr>
        <w:sectPr w:rsidR="00FF6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8F" w:rsidRDefault="008A1FF9" w:rsidP="008A1FF9">
      <w:pPr>
        <w:spacing w:after="0"/>
        <w:ind w:left="120"/>
        <w:jc w:val="center"/>
      </w:pPr>
      <w:bookmarkStart w:id="11" w:name="block-5997329"/>
      <w:bookmarkEnd w:id="10"/>
      <w:r>
        <w:rPr>
          <w:rFonts w:ascii="Times New Roman" w:hAnsi="Times New Roman"/>
          <w:b/>
          <w:color w:val="000000"/>
          <w:sz w:val="28"/>
        </w:rPr>
        <w:lastRenderedPageBreak/>
        <w:t>ПОУРОЧНОЕ ПЛАНИРОВАНИЕ</w:t>
      </w:r>
    </w:p>
    <w:p w:rsidR="00FF658F" w:rsidRDefault="008A1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86"/>
        <w:gridCol w:w="4465"/>
        <w:gridCol w:w="1270"/>
        <w:gridCol w:w="1841"/>
        <w:gridCol w:w="1910"/>
        <w:gridCol w:w="1347"/>
        <w:gridCol w:w="2221"/>
      </w:tblGrid>
      <w:tr w:rsidR="00FF658F">
        <w:trPr>
          <w:trHeight w:val="144"/>
          <w:tblCellSpacing w:w="20" w:type="nil"/>
        </w:trPr>
        <w:tc>
          <w:tcPr>
            <w:tcW w:w="37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Техника безопасности и гигиена при работе с компьютерами.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Принципы работы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Тенденции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технологий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Программное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обеспечение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Операции с файлами и папками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Работа с прикладным программным обеспечением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Законодательство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Российской Федерации в области программного обеспечения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Двоичное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к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измерению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Информационные процессы. Передача и хранение информации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Системы,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компоненты систем и их взаимодействие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счисления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Алгоритмы перевода чисел из </w:t>
            </w:r>
            <w:r>
              <w:rPr>
                <w:rFonts w:ascii="Times New Roman" w:hAnsi="Times New Roman"/>
                <w:color w:val="000000"/>
                <w:sz w:val="24"/>
              </w:rPr>
              <w:t>P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-</w:t>
            </w:r>
            <w:proofErr w:type="spellStart"/>
            <w:r w:rsidRPr="008A1FF9">
              <w:rPr>
                <w:rFonts w:ascii="Times New Roman" w:hAnsi="Times New Roman"/>
                <w:color w:val="000000"/>
                <w:sz w:val="24"/>
              </w:rPr>
              <w:t>ичной</w:t>
            </w:r>
            <w:proofErr w:type="spellEnd"/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системы счисления в </w:t>
            </w:r>
            <w:proofErr w:type="gramStart"/>
            <w:r w:rsidRPr="008A1FF9">
              <w:rPr>
                <w:rFonts w:ascii="Times New Roman" w:hAnsi="Times New Roman"/>
                <w:color w:val="000000"/>
                <w:sz w:val="24"/>
              </w:rPr>
              <w:t>десятичную</w:t>
            </w:r>
            <w:proofErr w:type="gramEnd"/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и обратно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Двоичная, восьмеричная и шестнадцатеричная системы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Арифметические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операции в позиционных системах счисления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Представление целых и вещественных чисел в памяти компьютера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текстов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изображений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Кодирование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звука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Высказывания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операции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Логические выражения. Таблицы истинности логических выражений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Логические операции и операции над множествами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алгебры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логики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простейших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уравнений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Логические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функции. Построение логического выражения с данной таблицей истинности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Логические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"Теоретические основы информатики"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Текстовый процессор и его базовые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>возможности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29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Коллективная работа с документом. Правила оформления реферата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Растровая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Векторная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Создание и преобразование аудиовизуальных объектов.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презентации</w:t>
            </w:r>
            <w:proofErr w:type="spellEnd"/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редактирования трёхмерных моделей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7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Контрольная работа по теме "Технологии обработки текстовой, графической и мультимедийной информации"</w:t>
            </w:r>
          </w:p>
        </w:tc>
        <w:tc>
          <w:tcPr>
            <w:tcW w:w="830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7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305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29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28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</w:tbl>
    <w:p w:rsidR="00FF658F" w:rsidRDefault="00FF658F">
      <w:pPr>
        <w:sectPr w:rsidR="00FF6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8F" w:rsidRDefault="008A1FF9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6"/>
        <w:gridCol w:w="4528"/>
        <w:gridCol w:w="1247"/>
        <w:gridCol w:w="1841"/>
        <w:gridCol w:w="1910"/>
        <w:gridCol w:w="1347"/>
        <w:gridCol w:w="2221"/>
      </w:tblGrid>
      <w:tr w:rsidR="00FF658F">
        <w:trPr>
          <w:trHeight w:val="144"/>
          <w:tblCellSpacing w:w="20" w:type="nil"/>
        </w:trPr>
        <w:tc>
          <w:tcPr>
            <w:tcW w:w="3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FF658F" w:rsidRDefault="00FF658F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FF658F" w:rsidRDefault="00FF658F"/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Принципы построения и аппаратные компоненты компьютерных сетей. Сетевые протоколы. Сеть Интернет. Адресация в сети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доменных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имён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Веб-сайт. Веб-страница. Взаимодействие браузера с веб-сервером. Динамические страницы. Разработка </w:t>
            </w:r>
            <w:proofErr w:type="gramStart"/>
            <w:r w:rsidRPr="008A1FF9">
              <w:rPr>
                <w:rFonts w:ascii="Times New Roman" w:hAnsi="Times New Roman"/>
                <w:color w:val="000000"/>
                <w:sz w:val="24"/>
              </w:rPr>
              <w:t>интернет-приложений</w:t>
            </w:r>
            <w:proofErr w:type="gramEnd"/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(сайтов).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Сетевое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хранение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Виды деятельности в сети Интернет.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Сервисы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Интернета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Сетевой этикет. Проблема подлинности полученной информации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Государственные электронные сервисы и услуги.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Открытые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ресурсы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Техногенные и экономические угрозы, связанные с использованием ИКТ.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информационная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Вредоносное программное обеспечение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>и способы борьбы с ним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Организация личного архива информации. Информационные технологии и профессиональная деятельность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Модели и моделирование.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Представление результатов моделирования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Графы. Решение алгоритмических задач, связанных с анализом графов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Деревья. Дискретные игры двух игроков с полной информацией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Использование графов и деревьев при описании объектов и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процессов окружающего мира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Контрольная работа по теме "Информационное моделирование"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Анализ алгоритмов. Этапы решения задач на компьютере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Язык программирования. Основные конструкции языка программирования.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Ветвления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Составные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условия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Циклы с условием. Циклы по переменной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Разработка и программная реализация алгоритмов решения типовых задач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Разработка и программная реализация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алгоритмов решения задач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методом перебора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Обработка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символьных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Сортировка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одномерного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массива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Подпрограммы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Контрольная работа по теме "Алгоритмы и элементы программирования"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Анализ данных. Основные задачи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Последовательность решения задач анализа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Анализ данных с помощью электронных таблиц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Компьютерно-математические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модели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Работа с готовой компьютерной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моделью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Численное решение уравнений с помощью подбора параметра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Табличные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реляционные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базы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данных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Работа с готовой базой данных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Средства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интеллекта</w:t>
            </w:r>
            <w:proofErr w:type="spellEnd"/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366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Перспективы развития </w:t>
            </w:r>
            <w:r w:rsidRPr="008A1FF9">
              <w:rPr>
                <w:rFonts w:ascii="Times New Roman" w:hAnsi="Times New Roman"/>
                <w:color w:val="000000"/>
                <w:sz w:val="24"/>
              </w:rPr>
              <w:t>компьютерных интеллектуальных систем</w:t>
            </w:r>
          </w:p>
        </w:tc>
        <w:tc>
          <w:tcPr>
            <w:tcW w:w="812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  <w:jc w:val="center"/>
            </w:pPr>
          </w:p>
        </w:tc>
        <w:tc>
          <w:tcPr>
            <w:tcW w:w="1137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  <w:tc>
          <w:tcPr>
            <w:tcW w:w="1955" w:type="dxa"/>
            <w:tcMar>
              <w:top w:w="50" w:type="dxa"/>
              <w:left w:w="100" w:type="dxa"/>
            </w:tcMar>
            <w:vAlign w:val="center"/>
          </w:tcPr>
          <w:p w:rsidR="00FF658F" w:rsidRDefault="00FF658F">
            <w:pPr>
              <w:spacing w:after="0"/>
              <w:ind w:left="135"/>
            </w:pPr>
          </w:p>
        </w:tc>
      </w:tr>
      <w:tr w:rsidR="00FF658F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Pr="008A1FF9" w:rsidRDefault="008A1FF9">
            <w:pPr>
              <w:spacing w:after="0"/>
              <w:ind w:left="135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>ОБЩЕЕ КОЛИЧЕСТВО ЧАСОВ ПО ПРОГРАММЕ</w:t>
            </w:r>
          </w:p>
        </w:tc>
        <w:tc>
          <w:tcPr>
            <w:tcW w:w="127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 w:rsidRPr="008A1FF9"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07" w:type="dxa"/>
            <w:tcMar>
              <w:top w:w="50" w:type="dxa"/>
              <w:left w:w="100" w:type="dxa"/>
            </w:tcMar>
            <w:vAlign w:val="center"/>
          </w:tcPr>
          <w:p w:rsidR="00FF658F" w:rsidRDefault="008A1FF9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FF658F" w:rsidRDefault="00FF658F"/>
        </w:tc>
      </w:tr>
    </w:tbl>
    <w:p w:rsidR="00FF658F" w:rsidRDefault="00FF658F">
      <w:pPr>
        <w:sectPr w:rsidR="00FF658F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FF658F" w:rsidRPr="008A1FF9" w:rsidRDefault="008A1FF9" w:rsidP="008A1FF9">
      <w:pPr>
        <w:spacing w:after="0"/>
        <w:ind w:left="120"/>
        <w:jc w:val="center"/>
      </w:pPr>
      <w:bookmarkStart w:id="12" w:name="block-5997332"/>
      <w:bookmarkEnd w:id="11"/>
      <w:r w:rsidRPr="008A1FF9">
        <w:rPr>
          <w:rFonts w:ascii="Times New Roman" w:hAnsi="Times New Roman"/>
          <w:b/>
          <w:color w:val="000000"/>
          <w:sz w:val="28"/>
        </w:rPr>
        <w:lastRenderedPageBreak/>
        <w:t>УЧЕБНО-МЕТОДИЧЕСКОЕ ОБЕСПЕЧЕНИЕ ОБРАЗОВАТЕЛЬНОГО ПРОЦЕССА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b/>
          <w:color w:val="000000"/>
          <w:sz w:val="28"/>
        </w:rPr>
        <w:t>ОБЯЗАТЕЛЬНЫЕ УЧЕБНЫЕ МАТЕРИАЛЫ ДЛЯ УЧЕНИКА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color w:val="000000"/>
          <w:sz w:val="28"/>
        </w:rPr>
        <w:t>​‌•</w:t>
      </w:r>
      <w:r w:rsidRPr="008A1FF9">
        <w:rPr>
          <w:rFonts w:ascii="Times New Roman" w:hAnsi="Times New Roman"/>
          <w:color w:val="000000"/>
          <w:sz w:val="28"/>
        </w:rPr>
        <w:t xml:space="preserve"> Информатика, 10 класс/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Акционерное общество «Издательство «Просвещение»</w:t>
      </w:r>
      <w:r w:rsidRPr="008A1FF9">
        <w:rPr>
          <w:sz w:val="28"/>
        </w:rPr>
        <w:br/>
      </w:r>
      <w:bookmarkStart w:id="13" w:name="1b9c5cdb-18be-47f9-a030-9274be780126"/>
      <w:r w:rsidRPr="008A1FF9">
        <w:rPr>
          <w:rFonts w:ascii="Times New Roman" w:hAnsi="Times New Roman"/>
          <w:color w:val="000000"/>
          <w:sz w:val="28"/>
        </w:rPr>
        <w:t xml:space="preserve"> • Информатика, 11 класс/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Л.Л.,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А.Ю., Общество с ограниченной ответственностью «БИНОМ. Лаборатория знаний»; Ак</w:t>
      </w:r>
      <w:r w:rsidRPr="008A1FF9">
        <w:rPr>
          <w:rFonts w:ascii="Times New Roman" w:hAnsi="Times New Roman"/>
          <w:color w:val="000000"/>
          <w:sz w:val="28"/>
        </w:rPr>
        <w:t>ционерное общество «Издательство «Просвещение»</w:t>
      </w:r>
      <w:bookmarkEnd w:id="13"/>
      <w:r w:rsidRPr="008A1FF9">
        <w:rPr>
          <w:rFonts w:ascii="Times New Roman" w:hAnsi="Times New Roman"/>
          <w:color w:val="000000"/>
          <w:sz w:val="28"/>
        </w:rPr>
        <w:t>‌​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color w:val="000000"/>
          <w:sz w:val="28"/>
        </w:rPr>
        <w:t>​‌‌</w:t>
      </w:r>
    </w:p>
    <w:p w:rsidR="00FF658F" w:rsidRPr="008A1FF9" w:rsidRDefault="008A1FF9">
      <w:pPr>
        <w:spacing w:after="0"/>
        <w:ind w:left="120"/>
      </w:pPr>
      <w:r w:rsidRPr="008A1FF9">
        <w:rPr>
          <w:rFonts w:ascii="Times New Roman" w:hAnsi="Times New Roman"/>
          <w:color w:val="000000"/>
          <w:sz w:val="28"/>
        </w:rPr>
        <w:t>​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b/>
          <w:color w:val="000000"/>
          <w:sz w:val="28"/>
        </w:rPr>
        <w:t>МЕТОДИЧЕСКИЕ МАТЕРИАЛЫ ДЛЯ УЧИТЕЛЯ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color w:val="000000"/>
          <w:sz w:val="28"/>
        </w:rPr>
        <w:t>​‌</w:t>
      </w:r>
      <w:bookmarkStart w:id="14" w:name="9b34b0d0-0ffe-481c-ad75-b4c2cd5f5c6b"/>
      <w:r w:rsidRPr="008A1FF9">
        <w:rPr>
          <w:rFonts w:ascii="Times New Roman" w:hAnsi="Times New Roman"/>
          <w:color w:val="000000"/>
          <w:sz w:val="28"/>
        </w:rPr>
        <w:t xml:space="preserve">Информатика. 10–11 классы. Базовый уровень: методическое пособие / Л.Л.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, А.Ю.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Босова</w:t>
      </w:r>
      <w:bookmarkEnd w:id="14"/>
      <w:proofErr w:type="spellEnd"/>
      <w:r w:rsidRPr="008A1FF9">
        <w:rPr>
          <w:rFonts w:ascii="Times New Roman" w:hAnsi="Times New Roman"/>
          <w:color w:val="000000"/>
          <w:sz w:val="28"/>
        </w:rPr>
        <w:t>‌​</w:t>
      </w:r>
    </w:p>
    <w:p w:rsidR="00FF658F" w:rsidRPr="008A1FF9" w:rsidRDefault="00FF658F">
      <w:pPr>
        <w:spacing w:after="0"/>
        <w:ind w:left="120"/>
      </w:pP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b/>
          <w:color w:val="000000"/>
          <w:sz w:val="28"/>
        </w:rPr>
        <w:t>ЦИФРОВЫЕ ОБРАЗОВАТЕЛЬНЫЕ РЕСУРСЫ И РЕСУРСЫ СЕТИ ИНТЕРНЕТ</w:t>
      </w:r>
    </w:p>
    <w:p w:rsidR="00FF658F" w:rsidRPr="008A1FF9" w:rsidRDefault="008A1FF9">
      <w:pPr>
        <w:spacing w:after="0" w:line="480" w:lineRule="auto"/>
        <w:ind w:left="120"/>
      </w:pPr>
      <w:r w:rsidRPr="008A1FF9">
        <w:rPr>
          <w:rFonts w:ascii="Times New Roman" w:hAnsi="Times New Roman"/>
          <w:color w:val="000000"/>
          <w:sz w:val="28"/>
        </w:rPr>
        <w:t>​</w:t>
      </w:r>
      <w:r w:rsidRPr="008A1FF9">
        <w:rPr>
          <w:rFonts w:ascii="Times New Roman" w:hAnsi="Times New Roman"/>
          <w:color w:val="333333"/>
          <w:sz w:val="28"/>
        </w:rPr>
        <w:t>​‌</w:t>
      </w:r>
      <w:r w:rsidRPr="008A1FF9">
        <w:rPr>
          <w:rFonts w:ascii="Times New Roman" w:hAnsi="Times New Roman"/>
          <w:color w:val="000000"/>
          <w:sz w:val="28"/>
        </w:rPr>
        <w:t>Ресурсы Е</w:t>
      </w:r>
      <w:r w:rsidRPr="008A1FF9">
        <w:rPr>
          <w:rFonts w:ascii="Times New Roman" w:hAnsi="Times New Roman"/>
          <w:color w:val="000000"/>
          <w:sz w:val="28"/>
        </w:rPr>
        <w:t>диной коллекции цифровых образовательных ресурсов (</w:t>
      </w:r>
      <w:r>
        <w:rPr>
          <w:rFonts w:ascii="Times New Roman" w:hAnsi="Times New Roman"/>
          <w:color w:val="000000"/>
          <w:sz w:val="28"/>
        </w:rPr>
        <w:t>http</w:t>
      </w:r>
      <w:r w:rsidRPr="008A1FF9">
        <w:rPr>
          <w:rFonts w:ascii="Times New Roman" w:hAnsi="Times New Roman"/>
          <w:color w:val="000000"/>
          <w:sz w:val="28"/>
        </w:rPr>
        <w:t>://</w:t>
      </w:r>
      <w:r>
        <w:rPr>
          <w:rFonts w:ascii="Times New Roman" w:hAnsi="Times New Roman"/>
          <w:color w:val="000000"/>
          <w:sz w:val="28"/>
        </w:rPr>
        <w:t>school</w:t>
      </w:r>
      <w:r w:rsidRPr="008A1FF9">
        <w:rPr>
          <w:rFonts w:ascii="Times New Roman" w:hAnsi="Times New Roman"/>
          <w:color w:val="000000"/>
          <w:sz w:val="28"/>
        </w:rPr>
        <w:t>-</w:t>
      </w:r>
      <w:r>
        <w:rPr>
          <w:rFonts w:ascii="Times New Roman" w:hAnsi="Times New Roman"/>
          <w:color w:val="000000"/>
          <w:sz w:val="28"/>
        </w:rPr>
        <w:t>collection</w:t>
      </w:r>
      <w:r w:rsidRPr="008A1FF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edu</w:t>
      </w:r>
      <w:proofErr w:type="spellEnd"/>
      <w:r w:rsidRPr="008A1FF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1FF9">
        <w:rPr>
          <w:rFonts w:ascii="Times New Roman" w:hAnsi="Times New Roman"/>
          <w:color w:val="000000"/>
          <w:sz w:val="28"/>
        </w:rPr>
        <w:t>/)</w:t>
      </w:r>
      <w:r w:rsidRPr="008A1FF9">
        <w:rPr>
          <w:sz w:val="28"/>
        </w:rPr>
        <w:br/>
      </w:r>
      <w:bookmarkStart w:id="15" w:name="ba532c22-1d17-43cc-a9dc-9c9ea6316796"/>
      <w:r w:rsidRPr="008A1FF9">
        <w:rPr>
          <w:rFonts w:ascii="Times New Roman" w:hAnsi="Times New Roman"/>
          <w:color w:val="000000"/>
          <w:sz w:val="28"/>
        </w:rPr>
        <w:t xml:space="preserve"> Материалы авторской мастерской </w:t>
      </w:r>
      <w:proofErr w:type="spellStart"/>
      <w:r w:rsidRPr="008A1FF9">
        <w:rPr>
          <w:rFonts w:ascii="Times New Roman" w:hAnsi="Times New Roman"/>
          <w:color w:val="000000"/>
          <w:sz w:val="28"/>
        </w:rPr>
        <w:t>Босовой</w:t>
      </w:r>
      <w:proofErr w:type="spellEnd"/>
      <w:r w:rsidRPr="008A1FF9">
        <w:rPr>
          <w:rFonts w:ascii="Times New Roman" w:hAnsi="Times New Roman"/>
          <w:color w:val="000000"/>
          <w:sz w:val="28"/>
        </w:rPr>
        <w:t xml:space="preserve"> Л.Л. (</w:t>
      </w:r>
      <w:r>
        <w:rPr>
          <w:rFonts w:ascii="Times New Roman" w:hAnsi="Times New Roman"/>
          <w:color w:val="000000"/>
          <w:sz w:val="28"/>
        </w:rPr>
        <w:t>http</w:t>
      </w:r>
      <w:r w:rsidRPr="008A1FF9">
        <w:rPr>
          <w:rFonts w:ascii="Times New Roman" w:hAnsi="Times New Roman"/>
          <w:color w:val="000000"/>
          <w:sz w:val="28"/>
        </w:rPr>
        <w:t>://</w:t>
      </w:r>
      <w:proofErr w:type="spellStart"/>
      <w:r>
        <w:rPr>
          <w:rFonts w:ascii="Times New Roman" w:hAnsi="Times New Roman"/>
          <w:color w:val="000000"/>
          <w:sz w:val="28"/>
        </w:rPr>
        <w:t>metodist</w:t>
      </w:r>
      <w:proofErr w:type="spellEnd"/>
      <w:r w:rsidRPr="008A1FF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lbz</w:t>
      </w:r>
      <w:proofErr w:type="spellEnd"/>
      <w:r w:rsidRPr="008A1FF9">
        <w:rPr>
          <w:rFonts w:ascii="Times New Roman" w:hAnsi="Times New Roman"/>
          <w:color w:val="000000"/>
          <w:sz w:val="28"/>
        </w:rPr>
        <w:t>.</w:t>
      </w:r>
      <w:proofErr w:type="spellStart"/>
      <w:r>
        <w:rPr>
          <w:rFonts w:ascii="Times New Roman" w:hAnsi="Times New Roman"/>
          <w:color w:val="000000"/>
          <w:sz w:val="28"/>
        </w:rPr>
        <w:t>ru</w:t>
      </w:r>
      <w:proofErr w:type="spellEnd"/>
      <w:r w:rsidRPr="008A1FF9">
        <w:rPr>
          <w:rFonts w:ascii="Times New Roman" w:hAnsi="Times New Roman"/>
          <w:color w:val="000000"/>
          <w:sz w:val="28"/>
        </w:rPr>
        <w:t>/</w:t>
      </w:r>
      <w:r>
        <w:rPr>
          <w:rFonts w:ascii="Times New Roman" w:hAnsi="Times New Roman"/>
          <w:color w:val="000000"/>
          <w:sz w:val="28"/>
        </w:rPr>
        <w:t>authors</w:t>
      </w:r>
      <w:r w:rsidRPr="008A1FF9">
        <w:rPr>
          <w:rFonts w:ascii="Times New Roman" w:hAnsi="Times New Roman"/>
          <w:color w:val="000000"/>
          <w:sz w:val="28"/>
        </w:rPr>
        <w:t>/</w:t>
      </w:r>
      <w:proofErr w:type="spellStart"/>
      <w:r>
        <w:rPr>
          <w:rFonts w:ascii="Times New Roman" w:hAnsi="Times New Roman"/>
          <w:color w:val="000000"/>
          <w:sz w:val="28"/>
        </w:rPr>
        <w:t>informatika</w:t>
      </w:r>
      <w:proofErr w:type="spellEnd"/>
      <w:r w:rsidRPr="008A1FF9">
        <w:rPr>
          <w:rFonts w:ascii="Times New Roman" w:hAnsi="Times New Roman"/>
          <w:color w:val="000000"/>
          <w:sz w:val="28"/>
        </w:rPr>
        <w:t>/3/).</w:t>
      </w:r>
      <w:bookmarkEnd w:id="15"/>
      <w:r w:rsidRPr="008A1FF9">
        <w:rPr>
          <w:rFonts w:ascii="Times New Roman" w:hAnsi="Times New Roman"/>
          <w:color w:val="333333"/>
          <w:sz w:val="28"/>
        </w:rPr>
        <w:t>‌</w:t>
      </w:r>
      <w:r w:rsidRPr="008A1FF9">
        <w:rPr>
          <w:rFonts w:ascii="Times New Roman" w:hAnsi="Times New Roman"/>
          <w:color w:val="000000"/>
          <w:sz w:val="28"/>
        </w:rPr>
        <w:t>​</w:t>
      </w:r>
    </w:p>
    <w:p w:rsidR="00000000" w:rsidRPr="008A1FF9" w:rsidRDefault="008A1FF9">
      <w:bookmarkStart w:id="16" w:name="_GoBack"/>
      <w:bookmarkEnd w:id="12"/>
      <w:bookmarkEnd w:id="16"/>
    </w:p>
    <w:sectPr w:rsidR="00000000" w:rsidRPr="008A1FF9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658F"/>
    <w:rsid w:val="008A1FF9"/>
    <w:rsid w:val="00FF6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Emphasis" w:semiHidden="0" w:uiPriority="20" w:unhideWhenUsed="0" w:qFormat="1"/>
    <w:lsdException w:name="Table Grid" w:semiHidden="0" w:uiPriority="59" w:unhideWhenUsed="0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000FF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26</Pages>
  <Words>5855</Words>
  <Characters>33376</Characters>
  <Application>Microsoft Office Word</Application>
  <DocSecurity>0</DocSecurity>
  <Lines>278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МАОУ Борковская СОШ</dc:creator>
  <cp:lastModifiedBy>МАОУ Борковская СОШ</cp:lastModifiedBy>
  <cp:revision>2</cp:revision>
  <dcterms:created xsi:type="dcterms:W3CDTF">2023-09-01T15:43:00Z</dcterms:created>
  <dcterms:modified xsi:type="dcterms:W3CDTF">2023-09-01T15:43:00Z</dcterms:modified>
</cp:coreProperties>
</file>