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B342" w14:textId="3C25CD06" w:rsidR="00AC6C55" w:rsidRDefault="00570442">
      <w:pPr>
        <w:ind w:right="-200"/>
        <w:jc w:val="both"/>
        <w:sectPr w:rsidR="00AC6C55">
          <w:pgSz w:w="11900" w:h="16840"/>
          <w:pgMar w:top="0" w:right="2880" w:bottom="640" w:left="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3BE4025F" wp14:editId="57B7AAF1">
            <wp:simplePos x="0" y="0"/>
            <wp:positionH relativeFrom="page">
              <wp:posOffset>0</wp:posOffset>
            </wp:positionH>
            <wp:positionV relativeFrom="paragraph">
              <wp:posOffset>88900</wp:posOffset>
            </wp:positionV>
            <wp:extent cx="7556500" cy="1052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52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2A8F" w14:textId="77777777" w:rsidR="0068158B" w:rsidRDefault="00000000" w:rsidP="00D751A5">
      <w:pPr>
        <w:ind w:left="-567" w:firstLine="567"/>
        <w:jc w:val="both"/>
        <w:rPr>
          <w:rFonts w:eastAsia="Calibri"/>
          <w:iCs/>
          <w:lang w:val="ru-RU"/>
        </w:rPr>
      </w:pPr>
      <w:r w:rsidRPr="00EE3194">
        <w:rPr>
          <w:rFonts w:eastAsia="Calibri"/>
          <w:b/>
          <w:lang w:val="ru-RU" w:eastAsia="ru-RU"/>
        </w:rPr>
        <w:lastRenderedPageBreak/>
        <w:t xml:space="preserve">Рабочая программа учебного предмета «Родная (русская) литература» разработана </w:t>
      </w:r>
      <w:r w:rsidRPr="00EE3194">
        <w:rPr>
          <w:rFonts w:eastAsia="Calibri"/>
          <w:iCs/>
          <w:lang w:val="ru-RU"/>
        </w:rPr>
        <w:t xml:space="preserve">с требованиями Федерального государственного образовательного стандарта основного общего образования к планируемым результатам, </w:t>
      </w:r>
      <w:r w:rsidRPr="00667945">
        <w:rPr>
          <w:rFonts w:eastAsia="Calibri"/>
          <w:iCs/>
          <w:lang w:val="ru-RU"/>
        </w:rPr>
        <w:t>«Примерной программой по учебному предмету «Русский родной язык» для образовательных организаций, реализующих программы основного общего образования», одобренной решением федерального учебно-методического объединения по общему образованию (протокол от 31 января 2018 года № 2/18), с учетом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1/15), 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14:paraId="6AFFAC7A" w14:textId="77777777" w:rsidR="0068158B" w:rsidRDefault="0068158B" w:rsidP="00D751A5">
      <w:pPr>
        <w:ind w:left="-567" w:firstLine="567"/>
        <w:jc w:val="both"/>
        <w:rPr>
          <w:rFonts w:eastAsia="Calibri"/>
          <w:b/>
          <w:lang w:val="ru-RU" w:eastAsia="ru-RU"/>
        </w:rPr>
      </w:pPr>
    </w:p>
    <w:p w14:paraId="6D88C053" w14:textId="77777777" w:rsidR="0068158B" w:rsidRDefault="00000000" w:rsidP="00D751A5">
      <w:pPr>
        <w:ind w:left="-567" w:firstLine="567"/>
        <w:jc w:val="both"/>
        <w:rPr>
          <w:rFonts w:eastAsia="Calibri"/>
          <w:b/>
          <w:sz w:val="28"/>
          <w:szCs w:val="28"/>
          <w:lang w:val="ru-RU" w:eastAsia="ru-RU"/>
        </w:rPr>
      </w:pPr>
      <w:r w:rsidRPr="00813A79">
        <w:rPr>
          <w:rFonts w:eastAsia="Calibri"/>
          <w:b/>
          <w:iCs/>
          <w:sz w:val="28"/>
          <w:szCs w:val="28"/>
          <w:lang w:val="ru-RU"/>
        </w:rPr>
        <w:t xml:space="preserve">ПЛАНИРУЕМЫЕ РЕЗУЛЬТАТЫ ИЗУЧЕНИЯ </w:t>
      </w:r>
      <w:r>
        <w:rPr>
          <w:rFonts w:eastAsia="Calibri"/>
          <w:b/>
          <w:sz w:val="28"/>
          <w:szCs w:val="28"/>
          <w:lang w:val="ru-RU"/>
        </w:rPr>
        <w:t xml:space="preserve">УЧЕБНОГО ПРЕДМЕТА </w:t>
      </w:r>
      <w:r w:rsidRPr="00813A79">
        <w:rPr>
          <w:rFonts w:eastAsia="Calibri"/>
          <w:b/>
          <w:sz w:val="28"/>
          <w:szCs w:val="28"/>
          <w:lang w:val="ru-RU"/>
        </w:rPr>
        <w:t xml:space="preserve"> </w:t>
      </w:r>
      <w:r w:rsidRPr="00EE3194">
        <w:rPr>
          <w:rFonts w:eastAsia="Calibri"/>
          <w:b/>
          <w:sz w:val="28"/>
          <w:szCs w:val="28"/>
          <w:lang w:val="ru-RU"/>
        </w:rPr>
        <w:t>«</w:t>
      </w:r>
      <w:r>
        <w:rPr>
          <w:rFonts w:eastAsia="Calibri"/>
          <w:b/>
          <w:sz w:val="28"/>
          <w:szCs w:val="28"/>
          <w:lang w:val="ru-RU" w:eastAsia="ru-RU"/>
        </w:rPr>
        <w:t>РОДНОЙ (РУССКИЙ</w:t>
      </w:r>
      <w:r w:rsidRPr="00EE3194">
        <w:rPr>
          <w:rFonts w:eastAsia="Calibri"/>
          <w:b/>
          <w:sz w:val="28"/>
          <w:szCs w:val="28"/>
          <w:lang w:val="ru-RU" w:eastAsia="ru-RU"/>
        </w:rPr>
        <w:t xml:space="preserve">) </w:t>
      </w:r>
      <w:r>
        <w:rPr>
          <w:rFonts w:eastAsia="Calibri"/>
          <w:b/>
          <w:sz w:val="28"/>
          <w:szCs w:val="28"/>
          <w:lang w:val="ru-RU" w:eastAsia="ru-RU"/>
        </w:rPr>
        <w:t>ЯЗЫК</w:t>
      </w:r>
      <w:r w:rsidRPr="00EE3194">
        <w:rPr>
          <w:rFonts w:eastAsia="Calibri"/>
          <w:b/>
          <w:sz w:val="28"/>
          <w:szCs w:val="28"/>
          <w:lang w:val="ru-RU"/>
        </w:rPr>
        <w:t>».</w:t>
      </w:r>
    </w:p>
    <w:p w14:paraId="324721AB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>
        <w:rPr>
          <w:rFonts w:eastAsia="SimSun"/>
          <w:b/>
          <w:lang w:val="ru-RU" w:eastAsia="zh-CN"/>
        </w:rPr>
        <w:t xml:space="preserve">1. </w:t>
      </w:r>
      <w:r w:rsidRPr="00FA5BEB">
        <w:rPr>
          <w:rFonts w:eastAsia="SimSun"/>
          <w:b/>
          <w:lang w:val="ru-RU" w:eastAsia="zh-CN"/>
        </w:rPr>
        <w:t>Личностные результаты</w:t>
      </w:r>
    </w:p>
    <w:p w14:paraId="6DE37E27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В рамках когнитивного компонента</w:t>
      </w:r>
    </w:p>
    <w:p w14:paraId="4B6B80A0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у выпускника сформируется:</w:t>
      </w:r>
    </w:p>
    <w:p w14:paraId="763247AC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• образ социально-политического устройства — представление о государственной организации</w:t>
      </w:r>
    </w:p>
    <w:p w14:paraId="01F4919E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России, знание государственной символики (герб, флаг, гимн), знание государственных праздников;</w:t>
      </w:r>
    </w:p>
    <w:p w14:paraId="1E82FEE4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• знание о своей этнической принадлежности, освоение национальных ценностей, традиций,</w:t>
      </w:r>
      <w:r>
        <w:rPr>
          <w:rFonts w:eastAsia="SimSun"/>
          <w:lang w:val="ru-RU" w:eastAsia="zh-CN"/>
        </w:rPr>
        <w:t xml:space="preserve"> </w:t>
      </w:r>
      <w:r w:rsidRPr="00FA5BEB">
        <w:rPr>
          <w:rFonts w:eastAsia="SimSun"/>
          <w:lang w:val="ru-RU" w:eastAsia="zh-CN"/>
        </w:rPr>
        <w:t>культуры, знание о народах и этнических группах России;</w:t>
      </w:r>
    </w:p>
    <w:p w14:paraId="227935EB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• экологическое сознание, признание высокой ценности жизни во всех её проявлениях; знание</w:t>
      </w:r>
    </w:p>
    <w:p w14:paraId="1F162E9F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основных принципов и правил отношения к природе; знание основ здорового образа жизни и</w:t>
      </w:r>
      <w:r>
        <w:rPr>
          <w:rFonts w:eastAsia="SimSun"/>
          <w:lang w:val="ru-RU" w:eastAsia="zh-CN"/>
        </w:rPr>
        <w:t xml:space="preserve"> </w:t>
      </w:r>
      <w:r w:rsidRPr="00FA5BEB">
        <w:rPr>
          <w:rFonts w:eastAsia="SimSun"/>
          <w:lang w:val="ru-RU" w:eastAsia="zh-CN"/>
        </w:rPr>
        <w:t>здоровьесберегающих технологий; правил поведения в чрезвычайных ситуациях;</w:t>
      </w:r>
    </w:p>
    <w:p w14:paraId="310750B8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FA5BEB">
        <w:rPr>
          <w:rFonts w:eastAsia="SimSun"/>
          <w:lang w:val="ru-RU" w:eastAsia="zh-CN"/>
        </w:rPr>
        <w:t>• ориентация в системе моральных норм и ценностей и их иерархизация, понимание</w:t>
      </w:r>
      <w:r>
        <w:rPr>
          <w:rFonts w:eastAsia="SimSun"/>
          <w:lang w:val="ru-RU" w:eastAsia="zh-CN"/>
        </w:rPr>
        <w:t xml:space="preserve"> </w:t>
      </w:r>
      <w:r w:rsidRPr="00FA5BEB">
        <w:rPr>
          <w:rFonts w:eastAsia="SimSun"/>
          <w:lang w:val="ru-RU" w:eastAsia="zh-CN"/>
        </w:rPr>
        <w:t>конвенционального характера морали.</w:t>
      </w:r>
    </w:p>
    <w:p w14:paraId="00B07D36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В рамках ценностного и эмоционального компонента</w:t>
      </w:r>
    </w:p>
    <w:p w14:paraId="0DC0365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гражданский патриотизм, любовь к Родине, чувство гордости за свою страну;</w:t>
      </w:r>
    </w:p>
    <w:p w14:paraId="21F18A8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уважение к истории, культурным и историческим памятникам;</w:t>
      </w:r>
    </w:p>
    <w:p w14:paraId="4A5B9FF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уважение к личности и её достоинству, доброжелательное отношение к окружающим,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нетерпимость к любым видам насилия и готовность противостоять им;</w:t>
      </w:r>
    </w:p>
    <w:p w14:paraId="3813A24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уважение к ценностям семьи, любовь к природе, признание ценности здоровья, своего и других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людей, оптимизм в восприятии мира;</w:t>
      </w:r>
    </w:p>
    <w:p w14:paraId="6446398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потребность в самовыражении и самореализации, социальном признании;</w:t>
      </w:r>
    </w:p>
    <w:p w14:paraId="751A4D9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позитивная моральная самооценка и моральные чувства — чувство гордости при следовании</w:t>
      </w:r>
    </w:p>
    <w:p w14:paraId="0D20116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моральным нормам, переживание стыда и вины при их нарушении.</w:t>
      </w:r>
    </w:p>
    <w:p w14:paraId="2249151B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В рамках деятельностного (поведенческого) компонента</w:t>
      </w:r>
    </w:p>
    <w:p w14:paraId="68BB817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готовность и способность к выполнению норм и требований школьной жизни, прав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обязанностей ученика;</w:t>
      </w:r>
    </w:p>
    <w:p w14:paraId="7C6308E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умение вести диалог на основе равноправных отношений и взаимного уважения и принятия;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умение конструктивно разрешать конфликты;</w:t>
      </w:r>
    </w:p>
    <w:p w14:paraId="7E5948C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готовность и способность к выполнению моральных норм в отношении взрослых и сверстников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 школе, дома, во внеучебных видах деятельности;</w:t>
      </w:r>
    </w:p>
    <w:p w14:paraId="4248EED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потребность в участии в общественной жизни ближайшего социального окружения,</w:t>
      </w:r>
    </w:p>
    <w:p w14:paraId="02FFF9D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общественно полезной деятельности;</w:t>
      </w:r>
    </w:p>
    <w:p w14:paraId="31205C0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устойчивый познавательный интерес и становление смыслообразующей функции</w:t>
      </w:r>
    </w:p>
    <w:p w14:paraId="4176ADB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познавательного мотива;</w:t>
      </w:r>
    </w:p>
    <w:p w14:paraId="00F23E8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готовность к выбору профильного образования.</w:t>
      </w:r>
    </w:p>
    <w:p w14:paraId="6855E27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для формирования:</w:t>
      </w:r>
    </w:p>
    <w:p w14:paraId="41DCC645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выраженной устойчивой учебно-познавательной мотивации и интереса к учению;</w:t>
      </w:r>
    </w:p>
    <w:p w14:paraId="4DAF135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готовности к самообразованию и самовоспитанию;</w:t>
      </w:r>
    </w:p>
    <w:p w14:paraId="5086CFD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адекватной позитивной самооценки и Я-концепции;</w:t>
      </w:r>
    </w:p>
    <w:p w14:paraId="5EE165D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эмпатии как осознанного понимания и сопереживания чувствам других, выражающейся в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поступках, направленных на помощь и обеспечение благополучия.</w:t>
      </w:r>
    </w:p>
    <w:p w14:paraId="080DD6E9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Регулятивные универсальные учебные действия</w:t>
      </w:r>
    </w:p>
    <w:p w14:paraId="15FA534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Выпускник научится:</w:t>
      </w:r>
    </w:p>
    <w:p w14:paraId="3F59B23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целеполаганию, включая постановку новых целей, преобразование практической задачи в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познавательную;</w:t>
      </w:r>
    </w:p>
    <w:p w14:paraId="6F15F51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самостоятельно анализировать условия достижения цели на основе учёта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выделенных учителем ориентиров действия в новом учебном материале;</w:t>
      </w:r>
    </w:p>
    <w:p w14:paraId="3869484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планировать пути достижения целей;</w:t>
      </w:r>
    </w:p>
    <w:p w14:paraId="3A06B79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устанавливать целевые приоритеты;</w:t>
      </w:r>
    </w:p>
    <w:p w14:paraId="2EBEEA7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уметь самостоятельно контролировать своё время и управлять им;</w:t>
      </w:r>
    </w:p>
    <w:p w14:paraId="6D3678D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принимать решения в проблемной ситуации на основе переговоров;</w:t>
      </w:r>
    </w:p>
    <w:p w14:paraId="5DC6386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констатирующий и предвосхищающий контроль по результату и по способу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действия; актуальный контроль на уровне произвольного внимания;</w:t>
      </w:r>
    </w:p>
    <w:p w14:paraId="186F9E8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адекватно самостоятельно оценивать правильность выполнения действия и вносить необходимые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коррективы в исполнение как в конце действия, так и по ходу его реализации;</w:t>
      </w:r>
    </w:p>
    <w:p w14:paraId="0D20FD8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основам прогнозирования как предвидения будущих событий и развития процесса.</w:t>
      </w:r>
    </w:p>
    <w:p w14:paraId="45AAFA2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4B4ADF3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самостоятельно ставить новые учебные цели и задачи;</w:t>
      </w:r>
    </w:p>
    <w:p w14:paraId="12630EC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построению жизненных планов во временной перспективе;</w:t>
      </w:r>
    </w:p>
    <w:p w14:paraId="7D3B16D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при планировании достижения целей самостоятельно, полно и адекватно учитывать условия 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средства их достижения;</w:t>
      </w:r>
    </w:p>
    <w:p w14:paraId="5EE971C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прилагать волевые усилия и преодолевать трудности и препятствия на пути достижения целей</w:t>
      </w:r>
    </w:p>
    <w:p w14:paraId="3CBDE5F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основам саморегуляции эмоциональных состояний</w:t>
      </w:r>
    </w:p>
    <w:p w14:paraId="5C2CCB7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адекватно оценивать свои возможности достижения цели определённой сложности в различных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сферах самостоятельной деятельности;</w:t>
      </w:r>
    </w:p>
    <w:p w14:paraId="3D8662A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адекватно оценивать объективную трудность как меру фактического или предполагаемого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расхода ресурсов на решение задачи;</w:t>
      </w:r>
    </w:p>
    <w:p w14:paraId="67848DD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осуществлять познавательную рефлексию в отношении действий по решению учебных и</w:t>
      </w:r>
      <w:r>
        <w:rPr>
          <w:rFonts w:eastAsia="SimSun"/>
          <w:i/>
          <w:lang w:val="ru-RU" w:eastAsia="zh-CN"/>
        </w:rPr>
        <w:t xml:space="preserve"> познавательных задач</w:t>
      </w:r>
      <w:r w:rsidRPr="004F1CE9">
        <w:rPr>
          <w:rFonts w:eastAsia="SimSun"/>
          <w:i/>
          <w:lang w:val="ru-RU" w:eastAsia="zh-CN"/>
        </w:rPr>
        <w:t>;</w:t>
      </w:r>
    </w:p>
    <w:p w14:paraId="634363A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основам саморегуляции в учебной и познавательной деятельности в форме осознанного управления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своим поведением и деятельностью, направленной на достижение поставленных целей;</w:t>
      </w:r>
    </w:p>
    <w:p w14:paraId="2B51D32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выделять альтернативные способы достижения цели и выбирать наиболее эффективный способ.</w:t>
      </w:r>
    </w:p>
    <w:p w14:paraId="7D1D894D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Коммуникативные универсальные учебные действия</w:t>
      </w:r>
    </w:p>
    <w:p w14:paraId="712959E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Выпускник научится:</w:t>
      </w:r>
    </w:p>
    <w:p w14:paraId="5A6A50A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учитывать разные мнения и стремиться к координации различных позиций в сотрудничестве;</w:t>
      </w:r>
    </w:p>
    <w:p w14:paraId="3BA5D66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формулировать собственное мнение и позицию, аргументировать и координировать её с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позициями партнёров в сотрудничестве при выработке общего решения в совместной деятельности;</w:t>
      </w:r>
    </w:p>
    <w:p w14:paraId="641E702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устанавливать и сравнивать разные точки зрения, прежде чем принимать решения и делать выбор;</w:t>
      </w:r>
    </w:p>
    <w:p w14:paraId="7EC0657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аргументировать свою точку зрения, спорить и отстаивать свою позицию не враждебным для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оппонентов образом;</w:t>
      </w:r>
    </w:p>
    <w:p w14:paraId="3602AC3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задавать вопросы, необходимые для организации собственной деятельности и сотрудничества с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партнёром;</w:t>
      </w:r>
    </w:p>
    <w:p w14:paraId="1F9606E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взаимный контроль и оказывать в сотрудничестве необходимую взаимопомощь;</w:t>
      </w:r>
    </w:p>
    <w:p w14:paraId="5993EA5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адекватно использовать речь для планирования и регуляции своей деятельности;</w:t>
      </w:r>
    </w:p>
    <w:p w14:paraId="1A90FED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адекватно использовать речевые средства для решения различных коммуникативных задач;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владеть устной и письменной речью; строить монологическое контекстное высказывание;</w:t>
      </w:r>
    </w:p>
    <w:p w14:paraId="478C662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организовывать и планировать учебное сотрудничество с учителем и сверстниками, определять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цели и функции участников, способы взаимодействия; планировать общие способы работы;</w:t>
      </w:r>
    </w:p>
    <w:p w14:paraId="7037B1E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контроль, коррекцию, оценку действий партнёра, уметь убеждать;</w:t>
      </w:r>
    </w:p>
    <w:p w14:paraId="23B176B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работать в группе — устанавливать рабочие отношения, эффективно сотрудничать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способствовать продуктивной кооперации; интегрироваться в группу сверстников и строить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продуктивное взаимодействие со сверстниками и взрослыми;</w:t>
      </w:r>
    </w:p>
    <w:p w14:paraId="6A24052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основам коммуникативной рефлексии;</w:t>
      </w:r>
    </w:p>
    <w:p w14:paraId="02E6654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адекватные языковые средства для отображения своих чувств, мыслей, мотивов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потребностей;</w:t>
      </w:r>
    </w:p>
    <w:p w14:paraId="5BC788B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отображать в речи (описание, объяснение) содержание совершаемых действий как в форме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громкой социализированной речи, так и в форме внутренней речи;</w:t>
      </w:r>
    </w:p>
    <w:p w14:paraId="10D5ACD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учитывать и координировать отличные от собственной позиции других людей в сотрудничестве.</w:t>
      </w:r>
    </w:p>
    <w:p w14:paraId="7055112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0A7F8C2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учитывать разные мнения и интересы и обосновывать собственную позицию;</w:t>
      </w:r>
    </w:p>
    <w:p w14:paraId="5A2FF08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понимать относительность мнений и подходов к решению проблемы;</w:t>
      </w:r>
    </w:p>
    <w:p w14:paraId="7C2A843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продуктивно разрешать конфликты на основе учёта интересов и позиций всех участников,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поиска и оценки альтернативных способов разрешения конфликтов; договариваться и приходить к</w:t>
      </w:r>
    </w:p>
    <w:p w14:paraId="0620104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общему решению в совместной деятельности, в том числе в ситуации столкновения интересов;</w:t>
      </w:r>
    </w:p>
    <w:p w14:paraId="171D078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брать на себя инициативу в организации совместного действия (деловое лидерство);</w:t>
      </w:r>
    </w:p>
    <w:p w14:paraId="4FB58A9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оказывать поддержку и содействие тем, от кого зависит достижение цели в совместной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деятельности;</w:t>
      </w:r>
    </w:p>
    <w:p w14:paraId="0291F16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осуществлять коммуникативную рефлексию как осознание оснований собственных действий 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действий партнёра;</w:t>
      </w:r>
    </w:p>
    <w:p w14:paraId="33E711F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 процессе коммуникации достаточно точно, последовательно и полно передавать партнёру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необходимую информацию как ориентир для построения действия;</w:t>
      </w:r>
    </w:p>
    <w:p w14:paraId="42A96C9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вступать в диалог, а также участвовать в коллективном обсуждении проблем, участвовать в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дискуссии и аргументировать свою позицию, владеть монологической и диалогической формами речи в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соответствии с грамматическими и синтаксическими нормами родного языка;</w:t>
      </w:r>
    </w:p>
    <w:p w14:paraId="78B7428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следовать морально-этическим и психологическим принципам общения и сотрудничества на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основе уважительного отношения к партнёрам, внимания к личности другого, адекватного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межличностного восприятия, готовности адекватно реагировать на нужды других, в частности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оказывать помощь и эмоциональную поддержку партнёрам в процессе достижения общей цели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совместной деятельности;</w:t>
      </w:r>
    </w:p>
    <w:p w14:paraId="298124C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устраивать эффективные групповые обсуждения и обеспечивать обмен знаниями между членами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группы для принятия эффективных совместных решений;</w:t>
      </w:r>
    </w:p>
    <w:p w14:paraId="5A6D461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 совместной деятельности чётко формулировать цели группы и позволять её участникам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проявлять собственную энергию для достижения этих целей.</w:t>
      </w:r>
    </w:p>
    <w:p w14:paraId="2D2742CA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Познавательные универсальные учебные действия</w:t>
      </w:r>
    </w:p>
    <w:p w14:paraId="563A161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Выпускник научится:</w:t>
      </w:r>
    </w:p>
    <w:p w14:paraId="0D6DB6D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основам реализации проектно-исследовательской деятельности;</w:t>
      </w:r>
    </w:p>
    <w:p w14:paraId="450B103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проводить наблюдение и эксперимент под руководством учителя;</w:t>
      </w:r>
    </w:p>
    <w:p w14:paraId="547A193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расширенный поиск информации с использованием ресурсов библиотек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Интернета;</w:t>
      </w:r>
    </w:p>
    <w:p w14:paraId="6B257FB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создавать и преобразовывать модели и схемы для решения задач;</w:t>
      </w:r>
    </w:p>
    <w:p w14:paraId="18A230B5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выбор наиболее эффективных способов решения задач в зависимости от конкретных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условий;</w:t>
      </w:r>
    </w:p>
    <w:p w14:paraId="2133485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давать определение понятиям;</w:t>
      </w:r>
    </w:p>
    <w:p w14:paraId="476A775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устанавливать причинно-следственные связи;</w:t>
      </w:r>
    </w:p>
    <w:p w14:paraId="5A7005C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логическую операцию установления родовидовых отношений, ограничение понятия;</w:t>
      </w:r>
    </w:p>
    <w:p w14:paraId="1699F18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обобщать понятия — осуществлять логическую операцию перехода от видовых признаков к</w:t>
      </w:r>
    </w:p>
    <w:p w14:paraId="2AD423F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родовому понятию, от понятия с меньшим объёмом к понятию с большим объёмом;</w:t>
      </w:r>
    </w:p>
    <w:p w14:paraId="27744C4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сравнение и классификацию, самостоятельно выбирая основания и критерии для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указанных логических операций;</w:t>
      </w:r>
    </w:p>
    <w:p w14:paraId="339E938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строить классификацию на основе дихотомического деления (на основе отрицания);</w:t>
      </w:r>
    </w:p>
    <w:p w14:paraId="658DD50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строить логическое рассуждение, включающее установление причинно - следственных связей;</w:t>
      </w:r>
    </w:p>
    <w:p w14:paraId="0D31DEC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объяснять явления, процессы, связи и отношения,выявляемые в ходе исследования;</w:t>
      </w:r>
    </w:p>
    <w:p w14:paraId="4D3C80D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основам ознакомительного, изучающего, усваивающего и поискового чтения;</w:t>
      </w:r>
    </w:p>
    <w:p w14:paraId="25268375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структурировать тексты, включая умение выделять главное и второстепенное, главную идею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текста, выстраивать последовательность описываемых событий;</w:t>
      </w:r>
    </w:p>
    <w:p w14:paraId="518DD57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работать с метафорами — понимать переносный смысл выражений, понимать и употреблять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обороты речи, построенные на скрытом уподоблении, образном сближении слов.</w:t>
      </w:r>
    </w:p>
    <w:p w14:paraId="4942949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1A4B295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основам рефлексивного чтения;</w:t>
      </w:r>
    </w:p>
    <w:p w14:paraId="507DC93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ставить проблему, аргументировать её актуальность;</w:t>
      </w:r>
    </w:p>
    <w:p w14:paraId="049C4DC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самостоятельно проводить исследование на основе применения методов наблюдения 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эксперимента;</w:t>
      </w:r>
    </w:p>
    <w:p w14:paraId="7B613B4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выдвигать гипотезы о связях и закономерностях событий, процессов, объектов;</w:t>
      </w:r>
    </w:p>
    <w:p w14:paraId="5C2C57D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организовывать исследование с целью проверки гипотез;</w:t>
      </w:r>
    </w:p>
    <w:p w14:paraId="2C333B9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делать умозаключения (индуктивное и по аналогии) и выводы на основе аргументации.</w:t>
      </w:r>
    </w:p>
    <w:p w14:paraId="44829B59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618E90B4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Формирование ИКТ - компетентности учащихся</w:t>
      </w:r>
    </w:p>
    <w:p w14:paraId="35522E65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Выпускник научится:</w:t>
      </w:r>
    </w:p>
    <w:p w14:paraId="2CCAACD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Обращение с устройствами ИКТ</w:t>
      </w:r>
    </w:p>
    <w:p w14:paraId="765566E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правильно включать и выключать устройства ИКТ, входить в операционную систему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завершать работу с ней, выполнять базовые действия с экранными объектами (перемещение курсора,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выделение, прямое перемещение, запоминание и вырезание);</w:t>
      </w:r>
    </w:p>
    <w:p w14:paraId="4559B1F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информационное подключение к локальной сети и глобальной сети Интернет;</w:t>
      </w:r>
    </w:p>
    <w:p w14:paraId="1D0D28E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входить в информационную среду образовательного учреждения, в том числе через Интернет,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размещать в информационной среде различные информационные объекты;</w:t>
      </w:r>
    </w:p>
    <w:p w14:paraId="1CE7B78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выводить информацию на бумагу, правильно обращаться с расходными материалами;</w:t>
      </w:r>
    </w:p>
    <w:p w14:paraId="0079A9E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соблюдать требования техники безопасности, гигиены, эргономики и ресурсосбережения при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работе с устройствами ИКТ, в частности учитывающие специфику работы с различными экранами.</w:t>
      </w:r>
    </w:p>
    <w:p w14:paraId="56783BF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Фиксация изображений и звуков</w:t>
      </w:r>
    </w:p>
    <w:p w14:paraId="5DA24BC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фиксацию изображений и звуков в ходе процесса обсуждения, проведения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эксперимента, природного процесса, фиксацию хода и результатов проектной деятельности;</w:t>
      </w:r>
    </w:p>
    <w:p w14:paraId="3641E1B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учитывать смысл и содержание деятельности при организации фиксации, выделять для фиксации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отдельные элементы объектов и процессов, обеспечивать качество фиксации существенных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элементов;</w:t>
      </w:r>
    </w:p>
    <w:p w14:paraId="187C195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выбирать технические средства ИКТ для фиксации изображений и звуков в соответствии с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поставленной целью;</w:t>
      </w:r>
    </w:p>
    <w:p w14:paraId="6BE4265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проводить обработку цифровых фотографий с использованием возможностей специальных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компьютерных инструментов, создавать презентации на основе цифровых фотографий;</w:t>
      </w:r>
    </w:p>
    <w:p w14:paraId="2A9FE9B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проводить обработку цифровых звукозаписей с использованием возможностей специальных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компьютерных инструментов, проводить транскрибирование цифровых звукозаписей;</w:t>
      </w:r>
    </w:p>
    <w:p w14:paraId="53D5F31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видеосъёмку и проводить монтаж отснятого материала с использованием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возможностей специальных компьютерных инструментов.</w:t>
      </w:r>
    </w:p>
    <w:p w14:paraId="51DC6D0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Создание письменных сообщений</w:t>
      </w:r>
    </w:p>
    <w:p w14:paraId="104EDEE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создавать текст на русском языке с использованием слепого десятипальцевого клавиатурного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письма;</w:t>
      </w:r>
    </w:p>
    <w:p w14:paraId="3CC9794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сканировать текст и осуществлять распознавание сканированного текста;</w:t>
      </w:r>
    </w:p>
    <w:p w14:paraId="183EE905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редактирование и структурирование текста в соответствии с его смыслом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средствами текстового редактора;</w:t>
      </w:r>
    </w:p>
    <w:p w14:paraId="407E363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создавать текст на основе расшифровки аудиозаписи, в том числе нескольких участников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обсуждения, осуществлять письменное смысловое резюмирование высказываний в ходе обсуждения;</w:t>
      </w:r>
    </w:p>
    <w:p w14:paraId="44F1B35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средства орфографического и синтаксического контроля русского текста и текста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на иностранном языке.</w:t>
      </w:r>
    </w:p>
    <w:p w14:paraId="0779092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Создание, восприятие и использование гипермедиасообщений</w:t>
      </w:r>
    </w:p>
    <w:p w14:paraId="49604DF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организовывать сообщения в виде линейного или включающего ссылки представления для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самостоятельного просмотра через браузер;</w:t>
      </w:r>
    </w:p>
    <w:p w14:paraId="0E9BFD2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работать с особыми видами сообщений: диаграммами (алгоритмические, концептуальные,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классификационные, организационные, родства и др.), картами (географические, хронологические) 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спутниковыми фотографиями, в том числе в системах глобального позиционирования;</w:t>
      </w:r>
    </w:p>
    <w:p w14:paraId="114BCE1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проводить деконструкцию сообщений, выделение в них структуры, элементов и фрагментов;</w:t>
      </w:r>
    </w:p>
    <w:p w14:paraId="242ED533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при восприятии сообщений внутренние и внешние ссылки;</w:t>
      </w:r>
    </w:p>
    <w:p w14:paraId="33B5D4E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формулировать вопросы к сообщению, создавать краткое описание сообщения; цитировать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фрагменты сообщения;</w:t>
      </w:r>
    </w:p>
    <w:p w14:paraId="61B47CE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избирательно относиться к информации в окружающем информационном пространстве,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отказываться от потребления ненужной информации.</w:t>
      </w:r>
    </w:p>
    <w:p w14:paraId="64296AF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Коммуникация и социальное взаимодействие</w:t>
      </w:r>
    </w:p>
    <w:p w14:paraId="23FA2C0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выступать с аудио-видео поддержкой, включая выступление перед дистанционной аудиторией;</w:t>
      </w:r>
    </w:p>
    <w:p w14:paraId="4F78B4C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участвовать в обсуждении (аудио-видеофорум,текстовый форум) с использованием</w:t>
      </w:r>
    </w:p>
    <w:p w14:paraId="64BC302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возможностей Интернета;</w:t>
      </w:r>
    </w:p>
    <w:p w14:paraId="228F22C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возможности электронной почты для информационного обмена;</w:t>
      </w:r>
    </w:p>
    <w:p w14:paraId="6836F0E1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вести личный дневник (блог) с использованием возможностей Интернета;</w:t>
      </w:r>
    </w:p>
    <w:p w14:paraId="1EC3E2D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осуществлять образовательное взаимодействие в информационном пространстве</w:t>
      </w:r>
    </w:p>
    <w:p w14:paraId="5BE2630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образовательного учреждения (получение и выполнение заданий, получение комментариев,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совершенствование своей работы, формирование портфолио);</w:t>
      </w:r>
    </w:p>
    <w:p w14:paraId="16FD7589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соблюдать нормы информационной культуры, этики и права; с уважением относиться к частной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информации и информационным правам других людей.</w:t>
      </w:r>
    </w:p>
    <w:p w14:paraId="1492BD8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Поиск и организация хранения информации</w:t>
      </w:r>
    </w:p>
    <w:p w14:paraId="5C7D6C5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различные приёмы поиска информации в Интернете, поисковые сервисы, строить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запросы для поиска информации и анализировать результаты поиска;</w:t>
      </w:r>
    </w:p>
    <w:p w14:paraId="52B2E57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приёмы поиска информации на персональном компьютере, в информационной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среде учреждения и в образовательном пространстве;</w:t>
      </w:r>
    </w:p>
    <w:p w14:paraId="341A744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различные библиотечные, в том числе электронные, каталоги для поиска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необходимых книг;</w:t>
      </w:r>
    </w:p>
    <w:p w14:paraId="75EBA46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искать информацию в различных базах данных, создавать и заполнять базы данных, в частности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использовать различные определители;</w:t>
      </w:r>
    </w:p>
    <w:p w14:paraId="6C0EF0B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формировать собственное информационное пространство: создавать системы папок и размещать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в них нужные информационные источники, размещать информацию в Интернете.</w:t>
      </w:r>
    </w:p>
    <w:p w14:paraId="14365D1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049E6B37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</w:p>
    <w:p w14:paraId="4C83DC5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Обращение с устройствами ИКТ</w:t>
      </w:r>
    </w:p>
    <w:p w14:paraId="79A9F59C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осознавать и использовать в практической деятельности основные психологические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особенности восприятия информации человеком.</w:t>
      </w:r>
    </w:p>
    <w:p w14:paraId="08405E5B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</w:p>
    <w:p w14:paraId="2870862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Коммуникация и социальное взаимодействие</w:t>
      </w:r>
    </w:p>
    <w:p w14:paraId="7FD654E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взаимодействовать в социальных сетях, работать в группе над сообщением (вики);</w:t>
      </w:r>
    </w:p>
    <w:p w14:paraId="5C836B7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участвовать в форумах в социальных образовательных сетях;</w:t>
      </w:r>
    </w:p>
    <w:p w14:paraId="38BDCC4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взаимодействовать с партнёрами с использованием возможностей Интернета (игровое 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театральное взаимодействие).</w:t>
      </w:r>
    </w:p>
    <w:p w14:paraId="6453A8A5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</w:p>
    <w:p w14:paraId="7879B9C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Поиск и организация хранения информации</w:t>
      </w:r>
    </w:p>
    <w:p w14:paraId="70D7E59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создавать и заполнять различные определители;</w:t>
      </w:r>
    </w:p>
    <w:p w14:paraId="258FF95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различные приёмы поиска информации в Интернете в ходе учебной деятельности.</w:t>
      </w:r>
    </w:p>
    <w:p w14:paraId="1F5C976E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3E2A2C3B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Основы учебно-исследовательской и проектной деятельности</w:t>
      </w:r>
    </w:p>
    <w:p w14:paraId="72EFA208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Выпускник научится:</w:t>
      </w:r>
    </w:p>
    <w:p w14:paraId="6E27FB7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планировать и выполнять учебное исследование и учебный проект, используя оборудование,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модели, методы и приёмы, адекватные исследуемой проблеме;</w:t>
      </w:r>
    </w:p>
    <w:p w14:paraId="0EE83B3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выбирать и использовать методы, релевантные рассматриваемой проблеме;</w:t>
      </w:r>
    </w:p>
    <w:p w14:paraId="7E354FA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распознавать и ставить вопросы, ответы на которые могут быть получены путём научного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исследования, отбирать адекватные методы исследования, формулировать вытекающие из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исследования выводы;</w:t>
      </w:r>
    </w:p>
    <w:p w14:paraId="5E3C9D5E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такие математические методы и приёмы, как абстракция и идеализация,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доказательство, доказательство от противного, доказательство по аналогии, опровержение,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контрпример, индуктивные и дедуктивные рассуждения, построение и исполнение алгоритма;</w:t>
      </w:r>
    </w:p>
    <w:p w14:paraId="566DFCE2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такие естественно - научные методы и приёмы, как наблюдение, постановка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проблемы, выдвижение «хорошей гипотезы», эксперимент, моделирование, использование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математических моделей, теоретическое обоснование, установление границ применимости модели/теории;</w:t>
      </w:r>
    </w:p>
    <w:p w14:paraId="548B4CD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использовать некоторые методы получения знаний, характерные для социальных и исторических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наук: постановка проблемы, опросы, описание, сравнительное историческое описание, объяснение,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использование статистических данных, интерпретация фактов;</w:t>
      </w:r>
    </w:p>
    <w:p w14:paraId="7F1056D4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ясно, логично и точно излагать свою точку зрения, использовать языковые средства, адекватные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обсуждаемой проблеме;</w:t>
      </w:r>
    </w:p>
    <w:p w14:paraId="30E00B16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отличать факты от суждений, мнений и оценок, критически относиться к суждениям, мнениям,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оценкам, реконструировать их основания;</w:t>
      </w:r>
    </w:p>
    <w:p w14:paraId="1E161F7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4F1CE9">
        <w:rPr>
          <w:rFonts w:eastAsia="SimSun"/>
          <w:lang w:val="ru-RU" w:eastAsia="zh-CN"/>
        </w:rPr>
        <w:t>• видеть и комментировать связь научного знания и ценностных установок, моральных суждений</w:t>
      </w:r>
      <w:r>
        <w:rPr>
          <w:rFonts w:eastAsia="SimSun"/>
          <w:lang w:val="ru-RU" w:eastAsia="zh-CN"/>
        </w:rPr>
        <w:t xml:space="preserve"> </w:t>
      </w:r>
      <w:r w:rsidRPr="004F1CE9">
        <w:rPr>
          <w:rFonts w:eastAsia="SimSun"/>
          <w:lang w:val="ru-RU" w:eastAsia="zh-CN"/>
        </w:rPr>
        <w:t>при получении, распространении и применении научного знания.</w:t>
      </w:r>
    </w:p>
    <w:p w14:paraId="51C0DA5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6E85F0F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догадку, озарение, интуицию;</w:t>
      </w:r>
    </w:p>
    <w:p w14:paraId="237ACD2A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такие математические методы и приёмы, как перебор логических возможностей,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математическое моделирование;</w:t>
      </w:r>
    </w:p>
    <w:p w14:paraId="391D8107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такие естественно-научные методы и приёмы, как абстрагирование от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привходящих факторов, проверка на совместимость с другими известными фактами;</w:t>
      </w:r>
    </w:p>
    <w:p w14:paraId="3BEBA8EF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некоторые методы получения знаний, характерные для социальных и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исторических наук: анкетирование, моделирование, поиск исторических образцов;</w:t>
      </w:r>
    </w:p>
    <w:p w14:paraId="5ABCA5ED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использовать некоторые приёмы художественного познания мира: целостное отображение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мира, образность, художественный вымысел, органическое единство общего особенного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(типичного) и единичного, оригинальность;</w:t>
      </w:r>
    </w:p>
    <w:p w14:paraId="12364B6B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целенаправленно и осознанно развивать свои коммуникативные способности, осваивать новые</w:t>
      </w:r>
      <w:r>
        <w:rPr>
          <w:rFonts w:eastAsia="SimSun"/>
          <w:i/>
          <w:lang w:val="ru-RU" w:eastAsia="zh-CN"/>
        </w:rPr>
        <w:t xml:space="preserve">  </w:t>
      </w:r>
      <w:r w:rsidRPr="004F1CE9">
        <w:rPr>
          <w:rFonts w:eastAsia="SimSun"/>
          <w:i/>
          <w:lang w:val="ru-RU" w:eastAsia="zh-CN"/>
        </w:rPr>
        <w:t>языковые средства;</w:t>
      </w:r>
    </w:p>
    <w:p w14:paraId="47F804F0" w14:textId="77777777" w:rsidR="0068158B" w:rsidRPr="004F1CE9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• осознавать свою ответственность за достоверность полученных знаний, за качество</w:t>
      </w:r>
      <w:r>
        <w:rPr>
          <w:rFonts w:eastAsia="SimSun"/>
          <w:i/>
          <w:lang w:val="ru-RU" w:eastAsia="zh-CN"/>
        </w:rPr>
        <w:t xml:space="preserve"> </w:t>
      </w:r>
      <w:r w:rsidRPr="004F1CE9">
        <w:rPr>
          <w:rFonts w:eastAsia="SimSun"/>
          <w:i/>
          <w:lang w:val="ru-RU" w:eastAsia="zh-CN"/>
        </w:rPr>
        <w:t>выполненного проекта.</w:t>
      </w:r>
    </w:p>
    <w:p w14:paraId="10E24674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53B58CC2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Стратегии смыслового чтения и работа с текстом</w:t>
      </w:r>
    </w:p>
    <w:p w14:paraId="76E5C64A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67F50096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9D6978">
        <w:rPr>
          <w:rFonts w:eastAsia="SimSun"/>
          <w:b/>
          <w:lang w:val="ru-RU" w:eastAsia="zh-CN"/>
        </w:rPr>
        <w:t>Работа с текстом: поиск информации и понимание прочитанного</w:t>
      </w:r>
    </w:p>
    <w:p w14:paraId="3D24768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Выпускник научится:</w:t>
      </w:r>
    </w:p>
    <w:p w14:paraId="3AE2D794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ориентироваться в содержании текста и понимать его целостный смысл:</w:t>
      </w:r>
    </w:p>
    <w:p w14:paraId="2B7522C2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определять главную тему, общую цель или назначение текста;</w:t>
      </w:r>
    </w:p>
    <w:p w14:paraId="47C325B9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выбирать из текста или придумать заголовок, соответствующий содержанию и общему смыслу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текста;</w:t>
      </w:r>
    </w:p>
    <w:p w14:paraId="248AFB5B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формулировать тезис, выражающий общий смысл текста;</w:t>
      </w:r>
    </w:p>
    <w:p w14:paraId="02D9A109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предвосхищать содержание предметного плана текста по заголовку и с опорой на предыдущий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опыт;</w:t>
      </w:r>
    </w:p>
    <w:p w14:paraId="72039AFA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объяснять порядок частей/инструкций, содержащихся в тексте;</w:t>
      </w:r>
    </w:p>
    <w:p w14:paraId="0F5D5852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сопоставлять основные текстовые и внетекстовые компоненты: обнаруживать соответствие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между частью текста и его общей идеей, сформулированной вопросом, объяснять назначение карты,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рисунка, пояснять части графика или таблицы и т.д.;</w:t>
      </w:r>
    </w:p>
    <w:p w14:paraId="0B11F0C6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находить в тексте требуемую информацию (пробегать текст глазами, определять его основные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элементы, сопоставлять формы выражения информации в запросе и в самом тексте, устанавливать,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являются ли они тождественными или синонимическими, находить необходимую единицу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информации в тексте);</w:t>
      </w:r>
    </w:p>
    <w:p w14:paraId="4A4E8B22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 xml:space="preserve">• решать учебно-познавательные и учебно-практические задачи, требующие полного и 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критического понимания текста:</w:t>
      </w:r>
    </w:p>
    <w:p w14:paraId="423C81D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определять назначение разных видов текстов;</w:t>
      </w:r>
    </w:p>
    <w:p w14:paraId="264D59C4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ставить перед собой цель чтения, направляя внимание на полезную в данный момент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информацию;</w:t>
      </w:r>
    </w:p>
    <w:p w14:paraId="00796D14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различать темы и подтемы специального текста;</w:t>
      </w:r>
    </w:p>
    <w:p w14:paraId="4D5A4692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выделять не только главную, но и избыточную информацию;</w:t>
      </w:r>
    </w:p>
    <w:p w14:paraId="1B52329F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прогнозировать последовательность изложения идей текста;</w:t>
      </w:r>
    </w:p>
    <w:p w14:paraId="3B6CCC1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сопоставлять разные точки зрения и разные источники информации по заданной теме;</w:t>
      </w:r>
    </w:p>
    <w:p w14:paraId="57DD5488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выполнять смысловое свёртывание выделенных фактов и мыслей;</w:t>
      </w:r>
    </w:p>
    <w:p w14:paraId="6100D3A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формировать на основе текста систему аргументов (доводов) для обоснования определённой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позиции;</w:t>
      </w:r>
    </w:p>
    <w:p w14:paraId="77C3826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понимать душевное состояние персонажей текста, сопереживать им.</w:t>
      </w:r>
    </w:p>
    <w:p w14:paraId="226DBA9A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4F1CE9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669C670E" w14:textId="77777777" w:rsidR="0068158B" w:rsidRPr="003B095A" w:rsidRDefault="00000000" w:rsidP="00D751A5">
      <w:pPr>
        <w:keepNext/>
        <w:keepLines/>
        <w:ind w:left="-567" w:firstLine="567"/>
        <w:rPr>
          <w:rFonts w:eastAsia="SimSun"/>
          <w:i/>
          <w:lang w:val="ru-RU" w:eastAsia="zh-CN"/>
        </w:rPr>
      </w:pPr>
      <w:r w:rsidRPr="003B095A">
        <w:rPr>
          <w:rFonts w:eastAsia="SimSun"/>
          <w:i/>
          <w:lang w:val="ru-RU" w:eastAsia="zh-CN"/>
        </w:rPr>
        <w:t>• анализировать изменения своего эмоционального состояния в процессе чтения, получения и переработки полученной информации и её осмысления.</w:t>
      </w:r>
    </w:p>
    <w:p w14:paraId="192A7E5F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0E3EC6C6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Работа с текстом: преобразование и интерпретация информации</w:t>
      </w:r>
    </w:p>
    <w:p w14:paraId="195C5F9E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Выпускник научится:</w:t>
      </w:r>
    </w:p>
    <w:p w14:paraId="07CCE108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структурировать текст, используя нумерацию страниц, списки, ссылки, оглавление; проводить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проверку правописания; использовать в тексте таблицы, изображения;</w:t>
      </w:r>
    </w:p>
    <w:p w14:paraId="59E19EF6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преобразовывать текст, используя новые формы представления информации: формулы, графики,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диаграммы, таблицы (в том числе динамические, электронные, в частности в практических задачах),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переходить от одного представления данных к другому;</w:t>
      </w:r>
    </w:p>
    <w:p w14:paraId="3F9C1FE7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интерпретировать текст:</w:t>
      </w:r>
    </w:p>
    <w:p w14:paraId="6380C745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сравнивать и противопоставлять заключённую в тексте информацию разного характера;</w:t>
      </w:r>
    </w:p>
    <w:p w14:paraId="5E69808D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обнаруживать в тексте доводы в подтверждение выдвинутых тезисов;</w:t>
      </w:r>
    </w:p>
    <w:p w14:paraId="10757CF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делать выводы из сформулированных посылок;</w:t>
      </w:r>
    </w:p>
    <w:p w14:paraId="0646C34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выводить заключение о намерении автора или главной мысли текста.</w:t>
      </w:r>
    </w:p>
    <w:p w14:paraId="63BD53B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7140F7FB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• выявлять имплицитную информацию текста на основе сопоставления иллюстративного</w:t>
      </w:r>
    </w:p>
    <w:p w14:paraId="64763EFC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материала с информацией текста, анализа подтекста (использованных языковых средств и</w:t>
      </w:r>
      <w:r>
        <w:rPr>
          <w:rFonts w:eastAsia="SimSun"/>
          <w:i/>
          <w:lang w:val="ru-RU" w:eastAsia="zh-CN"/>
        </w:rPr>
        <w:t xml:space="preserve"> </w:t>
      </w:r>
      <w:r w:rsidRPr="009D6978">
        <w:rPr>
          <w:rFonts w:eastAsia="SimSun"/>
          <w:i/>
          <w:lang w:val="ru-RU" w:eastAsia="zh-CN"/>
        </w:rPr>
        <w:t>структуры текста).</w:t>
      </w:r>
    </w:p>
    <w:p w14:paraId="275B2B7B" w14:textId="77777777" w:rsidR="0068158B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</w:p>
    <w:p w14:paraId="6F9FD0AB" w14:textId="77777777" w:rsidR="0068158B" w:rsidRPr="00FA5BE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b/>
          <w:lang w:val="ru-RU" w:eastAsia="zh-CN"/>
        </w:rPr>
      </w:pPr>
      <w:r w:rsidRPr="00FA5BEB">
        <w:rPr>
          <w:rFonts w:eastAsia="SimSun"/>
          <w:b/>
          <w:lang w:val="ru-RU" w:eastAsia="zh-CN"/>
        </w:rPr>
        <w:t>Работа с текстом: оценка информации</w:t>
      </w:r>
    </w:p>
    <w:p w14:paraId="611518CB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Выпускник научится:</w:t>
      </w:r>
    </w:p>
    <w:p w14:paraId="01651A8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откликаться на содержание текста:</w:t>
      </w:r>
    </w:p>
    <w:p w14:paraId="1EB6C33F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связывать информацию, обнаруженную в тексте, со знаниями из других источников;</w:t>
      </w:r>
    </w:p>
    <w:p w14:paraId="646D0F7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оценивать утверждения, сделанные в тексте, исходя из своих представлений о мире;</w:t>
      </w:r>
    </w:p>
    <w:p w14:paraId="46F6594D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- находить доводы в защиту своей точки зрения;</w:t>
      </w:r>
    </w:p>
    <w:p w14:paraId="73CCA8B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откликаться на форму текста: оценивать не только содержание текста, но и его форму, а в целом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— мастерство его исполнения;</w:t>
      </w:r>
    </w:p>
    <w:p w14:paraId="0D70D10B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на основе имеющихся знаний, жизненного опыта подвергать сомнению достоверность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имеющейся информации, обнаруживать недостоверность получаемой информации, пробелы в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информации и находить пути восполнения этих пробелов;</w:t>
      </w:r>
    </w:p>
    <w:p w14:paraId="3C1049C5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в процессе работы с одним или несколькими источниками выявлять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содержащуюся в них противоречивую, конфликтную информацию;</w:t>
      </w:r>
    </w:p>
    <w:p w14:paraId="57EADBF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lang w:val="ru-RU" w:eastAsia="zh-CN"/>
        </w:rPr>
      </w:pPr>
      <w:r w:rsidRPr="009D6978">
        <w:rPr>
          <w:rFonts w:eastAsia="SimSun"/>
          <w:lang w:val="ru-RU" w:eastAsia="zh-CN"/>
        </w:rPr>
        <w:t>• использовать полученный опыт восприятия информационных объектов для обогащения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чувственного опыта, высказывать оценочные суждения и свою точку зрения о полученном</w:t>
      </w:r>
      <w:r>
        <w:rPr>
          <w:rFonts w:eastAsia="SimSun"/>
          <w:lang w:val="ru-RU" w:eastAsia="zh-CN"/>
        </w:rPr>
        <w:t xml:space="preserve"> </w:t>
      </w:r>
      <w:r w:rsidRPr="009D6978">
        <w:rPr>
          <w:rFonts w:eastAsia="SimSun"/>
          <w:lang w:val="ru-RU" w:eastAsia="zh-CN"/>
        </w:rPr>
        <w:t>сообщении (прочитанном тексте).</w:t>
      </w:r>
    </w:p>
    <w:p w14:paraId="68046A1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Выпускник получит возможность научиться:</w:t>
      </w:r>
    </w:p>
    <w:p w14:paraId="0C65ECE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• анализировать изменения своего эмоционального состояния в процессе чтения, получения и</w:t>
      </w:r>
      <w:r>
        <w:rPr>
          <w:rFonts w:eastAsia="SimSun"/>
          <w:i/>
          <w:lang w:val="ru-RU" w:eastAsia="zh-CN"/>
        </w:rPr>
        <w:t xml:space="preserve"> </w:t>
      </w:r>
      <w:r w:rsidRPr="009D6978">
        <w:rPr>
          <w:rFonts w:eastAsia="SimSun"/>
          <w:i/>
          <w:lang w:val="ru-RU" w:eastAsia="zh-CN"/>
        </w:rPr>
        <w:t>переработки полученной информации и её осмысления.</w:t>
      </w:r>
    </w:p>
    <w:p w14:paraId="3D3D8AB8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• критически относиться к рекламной информации;</w:t>
      </w:r>
    </w:p>
    <w:p w14:paraId="7CFF8EE7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• находить способы проверки противоречивой информации;</w:t>
      </w:r>
    </w:p>
    <w:p w14:paraId="731A40DB" w14:textId="77777777" w:rsidR="0068158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  <w:r w:rsidRPr="009D6978">
        <w:rPr>
          <w:rFonts w:eastAsia="SimSun"/>
          <w:i/>
          <w:lang w:val="ru-RU" w:eastAsia="zh-CN"/>
        </w:rPr>
        <w:t>• определять достоверную информацию в случае наличия противоречивой или конфликтной</w:t>
      </w:r>
      <w:r>
        <w:rPr>
          <w:rFonts w:eastAsia="SimSun"/>
          <w:i/>
          <w:lang w:val="ru-RU" w:eastAsia="zh-CN"/>
        </w:rPr>
        <w:t xml:space="preserve"> ситуации.</w:t>
      </w:r>
    </w:p>
    <w:p w14:paraId="51370506" w14:textId="77777777" w:rsidR="0068158B" w:rsidRPr="009D6978" w:rsidRDefault="0068158B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SimSun"/>
          <w:i/>
          <w:lang w:val="ru-RU" w:eastAsia="zh-CN"/>
        </w:rPr>
      </w:pPr>
    </w:p>
    <w:p w14:paraId="46C88D92" w14:textId="77777777" w:rsidR="0068158B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685606">
        <w:rPr>
          <w:rFonts w:eastAsia="Calibri"/>
          <w:b/>
          <w:lang w:val="ru-RU" w:eastAsia="ru-RU"/>
        </w:rPr>
        <w:t>Предметные результаты</w:t>
      </w:r>
      <w:r>
        <w:rPr>
          <w:rFonts w:eastAsia="Calibri"/>
          <w:lang w:val="ru-RU" w:eastAsia="ru-RU"/>
        </w:rPr>
        <w:t xml:space="preserve"> изучения предмета «Родной (русский</w:t>
      </w:r>
      <w:r w:rsidRPr="00685606">
        <w:rPr>
          <w:rFonts w:eastAsia="Calibri"/>
          <w:lang w:val="ru-RU" w:eastAsia="ru-RU"/>
        </w:rPr>
        <w:t xml:space="preserve">) </w:t>
      </w:r>
      <w:r>
        <w:rPr>
          <w:rFonts w:eastAsia="Calibri"/>
          <w:lang w:val="ru-RU" w:eastAsia="ru-RU"/>
        </w:rPr>
        <w:t>язык</w:t>
      </w:r>
      <w:r w:rsidRPr="00685606">
        <w:rPr>
          <w:rFonts w:eastAsia="Calibri"/>
          <w:lang w:val="ru-RU" w:eastAsia="ru-RU"/>
        </w:rPr>
        <w:t>»:</w:t>
      </w:r>
      <w:r>
        <w:rPr>
          <w:rFonts w:eastAsia="Calibri"/>
          <w:lang w:val="ru-RU" w:eastAsia="ru-RU"/>
        </w:rPr>
        <w:t xml:space="preserve"> </w:t>
      </w:r>
    </w:p>
    <w:p w14:paraId="16EC047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>
        <w:rPr>
          <w:rFonts w:eastAsia="Calibri"/>
          <w:lang w:val="ru-RU" w:eastAsia="ru-RU"/>
        </w:rPr>
        <w:t xml:space="preserve">Изучение предмета </w:t>
      </w:r>
      <w:r w:rsidRPr="009D6978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«Родной (русский</w:t>
      </w:r>
      <w:r w:rsidRPr="00685606">
        <w:rPr>
          <w:rFonts w:eastAsia="Calibri"/>
          <w:lang w:val="ru-RU" w:eastAsia="ru-RU"/>
        </w:rPr>
        <w:t xml:space="preserve">) </w:t>
      </w:r>
      <w:r>
        <w:rPr>
          <w:rFonts w:eastAsia="Calibri"/>
          <w:lang w:val="ru-RU" w:eastAsia="ru-RU"/>
        </w:rPr>
        <w:t>язык</w:t>
      </w:r>
      <w:r w:rsidRPr="00685606">
        <w:rPr>
          <w:rFonts w:eastAsia="Calibri"/>
          <w:lang w:val="ru-RU" w:eastAsia="ru-RU"/>
        </w:rPr>
        <w:t>»</w:t>
      </w:r>
      <w:r>
        <w:rPr>
          <w:rFonts w:eastAsia="Calibri"/>
          <w:lang w:val="ru-RU" w:eastAsia="ru-RU"/>
        </w:rPr>
        <w:t xml:space="preserve"> </w:t>
      </w:r>
      <w:r w:rsidRPr="009D6978">
        <w:rPr>
          <w:rFonts w:eastAsia="Calibri"/>
          <w:lang w:val="ru-RU" w:eastAsia="ru-RU"/>
        </w:rPr>
        <w:t>должно обеспечить:</w:t>
      </w:r>
    </w:p>
    <w:p w14:paraId="777313D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14CC8F6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приобщение к литературному наследию своего народа;</w:t>
      </w:r>
    </w:p>
    <w:p w14:paraId="06A503F6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03959CAF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DA88E6A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14:paraId="666C2BC2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 xml:space="preserve">Предметные результаты изучения </w:t>
      </w:r>
      <w:r>
        <w:rPr>
          <w:rFonts w:eastAsia="Calibri"/>
          <w:lang w:val="ru-RU" w:eastAsia="ru-RU"/>
        </w:rPr>
        <w:t xml:space="preserve">предмета </w:t>
      </w:r>
      <w:r w:rsidRPr="009D6978">
        <w:rPr>
          <w:rFonts w:eastAsia="Calibri"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«Родной (русский</w:t>
      </w:r>
      <w:r w:rsidRPr="00685606">
        <w:rPr>
          <w:rFonts w:eastAsia="Calibri"/>
          <w:lang w:val="ru-RU" w:eastAsia="ru-RU"/>
        </w:rPr>
        <w:t xml:space="preserve">) </w:t>
      </w:r>
      <w:r>
        <w:rPr>
          <w:rFonts w:eastAsia="Calibri"/>
          <w:lang w:val="ru-RU" w:eastAsia="ru-RU"/>
        </w:rPr>
        <w:t>язык</w:t>
      </w:r>
      <w:r w:rsidRPr="00685606">
        <w:rPr>
          <w:rFonts w:eastAsia="Calibri"/>
          <w:lang w:val="ru-RU" w:eastAsia="ru-RU"/>
        </w:rPr>
        <w:t>»</w:t>
      </w:r>
      <w:r w:rsidRPr="009D6978">
        <w:rPr>
          <w:rFonts w:eastAsia="Calibri"/>
          <w:lang w:val="ru-RU" w:eastAsia="ru-RU"/>
        </w:rPr>
        <w:t xml:space="preserve"> должны отражать:</w:t>
      </w:r>
    </w:p>
    <w:p w14:paraId="5ED7949B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0F6CE411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5F7606EA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3) использование коммуникативно-эстетических возможностей родного языка;</w:t>
      </w:r>
    </w:p>
    <w:p w14:paraId="4DF41553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27E2F495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48CDD364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1B338650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22B45C84" w14:textId="77777777" w:rsidR="0068158B" w:rsidRPr="009D6978" w:rsidRDefault="00000000" w:rsidP="00D751A5">
      <w:pPr>
        <w:widowControl w:val="0"/>
        <w:autoSpaceDE w:val="0"/>
        <w:autoSpaceDN w:val="0"/>
        <w:adjustRightInd w:val="0"/>
        <w:ind w:left="-567" w:firstLine="567"/>
        <w:jc w:val="both"/>
        <w:rPr>
          <w:rFonts w:eastAsia="Calibri"/>
          <w:lang w:val="ru-RU" w:eastAsia="ru-RU"/>
        </w:rPr>
      </w:pPr>
      <w:r w:rsidRPr="009D6978">
        <w:rPr>
          <w:rFonts w:eastAsia="Calibri"/>
          <w:lang w:val="ru-RU" w:eastAsia="ru-RU"/>
        </w:rPr>
        <w:t>8) формирование ответственности за языковую культуру как общечеловеческую ценность.</w:t>
      </w:r>
    </w:p>
    <w:p w14:paraId="7C4E094B" w14:textId="77777777" w:rsidR="0068158B" w:rsidRDefault="0068158B" w:rsidP="00D751A5">
      <w:pPr>
        <w:keepNext/>
        <w:keepLines/>
        <w:ind w:left="-567" w:firstLine="567"/>
        <w:jc w:val="center"/>
        <w:outlineLvl w:val="0"/>
        <w:rPr>
          <w:rFonts w:eastAsia="Calibri"/>
          <w:b/>
          <w:lang w:val="ru-RU" w:eastAsia="ru-RU"/>
        </w:rPr>
      </w:pPr>
    </w:p>
    <w:p w14:paraId="58C77E2D" w14:textId="77777777" w:rsidR="0068158B" w:rsidRPr="00685606" w:rsidRDefault="00000000" w:rsidP="00D751A5">
      <w:pPr>
        <w:keepNext/>
        <w:keepLines/>
        <w:ind w:left="-567" w:firstLine="567"/>
        <w:jc w:val="center"/>
        <w:outlineLvl w:val="0"/>
        <w:rPr>
          <w:rFonts w:eastAsia="Calibri"/>
          <w:b/>
          <w:lang w:val="ru-RU" w:eastAsia="ru-RU"/>
        </w:rPr>
      </w:pPr>
      <w:r w:rsidRPr="00220E18">
        <w:rPr>
          <w:rFonts w:eastAsia="Calibri"/>
          <w:b/>
          <w:lang w:val="ru-RU" w:eastAsia="ru-RU"/>
        </w:rPr>
        <w:t xml:space="preserve">СОДЕРЖАНИЕ </w:t>
      </w:r>
      <w:r>
        <w:rPr>
          <w:rFonts w:eastAsia="Calibri"/>
          <w:b/>
          <w:lang w:val="ru-RU" w:eastAsia="ru-RU"/>
        </w:rPr>
        <w:t xml:space="preserve">УЧЕБНОГО </w:t>
      </w:r>
      <w:r w:rsidRPr="00220E18">
        <w:rPr>
          <w:rFonts w:eastAsia="Calibri"/>
          <w:b/>
          <w:lang w:val="ru-RU" w:eastAsia="ru-RU"/>
        </w:rPr>
        <w:t xml:space="preserve">ПРЕДМЕТА </w:t>
      </w:r>
      <w:r w:rsidRPr="009D6978">
        <w:rPr>
          <w:rFonts w:eastAsia="Calibri"/>
          <w:b/>
          <w:lang w:val="ru-RU" w:eastAsia="ru-RU"/>
        </w:rPr>
        <w:t>«РОДНОЙ (РУССКИЙ) ЯЗЫК»</w:t>
      </w:r>
      <w:r>
        <w:rPr>
          <w:rFonts w:eastAsia="Calibri"/>
          <w:lang w:val="ru-RU" w:eastAsia="ru-RU"/>
        </w:rPr>
        <w:t xml:space="preserve"> </w:t>
      </w:r>
      <w:r w:rsidRPr="00685606">
        <w:rPr>
          <w:rFonts w:eastAsia="Calibri"/>
          <w:b/>
          <w:lang w:val="ru-RU" w:eastAsia="ru-RU"/>
        </w:rPr>
        <w:t>НА СТУПЕНИ ОСНОВНОГО ОБЩЕГО ОБРАЗОВАНИЯ</w:t>
      </w:r>
    </w:p>
    <w:p w14:paraId="78406EF8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452069">
        <w:rPr>
          <w:rFonts w:eastAsia="Calibri"/>
          <w:lang w:val="ru-RU" w:eastAsia="ru-RU"/>
        </w:rPr>
        <w:t>(жирным курсивом выделено содержание, рекомендуемое для повторения, обобщения при введении учебного предмета «Родной (русский) язык» в 6 – 9 классах)</w:t>
      </w:r>
    </w:p>
    <w:p w14:paraId="5AEE0C24" w14:textId="77777777" w:rsidR="0068158B" w:rsidRDefault="0068158B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</w:p>
    <w:p w14:paraId="79549837" w14:textId="77777777" w:rsidR="0068158B" w:rsidRDefault="00000000" w:rsidP="00D751A5">
      <w:pPr>
        <w:ind w:left="-567" w:firstLine="567"/>
        <w:jc w:val="center"/>
        <w:rPr>
          <w:rFonts w:eastAsia="Calibri"/>
          <w:lang w:val="ru-RU" w:eastAsia="ru-RU"/>
        </w:rPr>
      </w:pPr>
      <w:r w:rsidRPr="00781499">
        <w:rPr>
          <w:rFonts w:eastAsia="Calibri"/>
          <w:b/>
          <w:lang w:val="ru-RU" w:eastAsia="ru-RU"/>
        </w:rPr>
        <w:t>Первый год обучения (5 класс)</w:t>
      </w:r>
      <w:r w:rsidRPr="00781499">
        <w:rPr>
          <w:rFonts w:eastAsia="Calibri"/>
          <w:lang w:val="ru-RU" w:eastAsia="ru-RU"/>
        </w:rPr>
        <w:t xml:space="preserve"> </w:t>
      </w:r>
    </w:p>
    <w:p w14:paraId="3D607FB3" w14:textId="77777777" w:rsidR="0068158B" w:rsidRPr="00781499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781499">
        <w:rPr>
          <w:rFonts w:eastAsia="Calibri"/>
          <w:b/>
          <w:lang w:val="ru-RU" w:eastAsia="ru-RU"/>
        </w:rPr>
        <w:t>(17 ч.)</w:t>
      </w:r>
    </w:p>
    <w:p w14:paraId="3A0FCA7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b/>
          <w:lang w:val="ru-RU" w:eastAsia="ru-RU"/>
        </w:rPr>
        <w:t>Раздел 1. Язык и культура</w:t>
      </w:r>
      <w:r w:rsidRPr="00781499">
        <w:rPr>
          <w:rFonts w:eastAsia="Calibri"/>
          <w:lang w:val="ru-RU" w:eastAsia="ru-RU"/>
        </w:rPr>
        <w:t xml:space="preserve"> (</w:t>
      </w:r>
      <w:r>
        <w:rPr>
          <w:rFonts w:eastAsia="Calibri"/>
          <w:lang w:val="ru-RU" w:eastAsia="ru-RU"/>
        </w:rPr>
        <w:t>7</w:t>
      </w:r>
      <w:r w:rsidRPr="00781499">
        <w:rPr>
          <w:rFonts w:eastAsia="Calibri"/>
          <w:lang w:val="ru-RU" w:eastAsia="ru-RU"/>
        </w:rPr>
        <w:t xml:space="preserve"> ч.).</w:t>
      </w:r>
    </w:p>
    <w:p w14:paraId="0AD752A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14:paraId="0189E00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21652C5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Краткая история русской письменности. Создание славянского алфавита.</w:t>
      </w:r>
    </w:p>
    <w:p w14:paraId="4162C26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04C7A7C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7A7BE5EA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Ознакомление с историей и этимологией некоторых слов.</w:t>
      </w:r>
    </w:p>
    <w:p w14:paraId="7E30286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14:paraId="188C0FD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5048FCD4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1B183AA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</w:r>
    </w:p>
    <w:p w14:paraId="0B8F69F2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Общеизвестные старинные русские города. Происхождение их названий.</w:t>
      </w:r>
    </w:p>
    <w:p w14:paraId="17E028C1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D8844AA" w14:textId="77777777" w:rsidR="0068158B" w:rsidRPr="0078149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Раздел 2. Культура речи (4</w:t>
      </w:r>
      <w:r w:rsidRPr="00781499">
        <w:rPr>
          <w:rFonts w:eastAsia="Calibri"/>
          <w:b/>
          <w:lang w:val="ru-RU" w:eastAsia="ru-RU"/>
        </w:rPr>
        <w:t xml:space="preserve"> час).</w:t>
      </w:r>
    </w:p>
    <w:p w14:paraId="3FBEEB5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орфоэпические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1A579B0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Постоянное и подвижное ударение в именах существительных; именах прилагательных, глаголах.</w:t>
      </w:r>
    </w:p>
    <w:p w14:paraId="2DE2883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Омографы: ударение как маркёр смысла слова: пАрить – парИть, рОжки – рожкИ, пОлки – полкИ, Атлас – атлАс.</w:t>
      </w:r>
    </w:p>
    <w:p w14:paraId="6690CD2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Произносительные варианты орфоэпической нормы: (було[ч’]ная – було[ш]ная, же[н’]щина – же[н]щина, до[жд]ём – до[ж’]ём и под.). Произносительные варианты на уровне словосочетаний (микроволнОвая печь – микровОлновая терапия).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Роль звукописи в художественном тексте.</w:t>
      </w:r>
    </w:p>
    <w:p w14:paraId="5C1AE77F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F2FD1ED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лексические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38951BF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– кинокартина – кино – кинолента, интернациональный – международный, экспорт – вывоз, импорт – ввоз‚ блато – болото, брещи – беречь, шлем – шелом, краткий – короткий, беспрестанный – бесперестанный‚ глаголить – говорить – сказать – брякнуть).</w:t>
      </w:r>
    </w:p>
    <w:p w14:paraId="4B5E5BF2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грамматические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Категория рода: род заимствованных несклоняемых имен существительных (шимпанзе, колибри, евро, авеню, салями, коммюнике);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14:paraId="7DFA39DD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Формы существительных мужского рода множественного числа с окончаниями –а(-я), –ы(и)‚ различающиеся по смыслу: корпуса (здания, войсковые соединения) – корпусы (туловища); образа (иконы) – образы (литературные); кондуктора (работники транспорта) – кондукторы (приспособление в технике); меха (выделанные шкуры) – мехи (кузнечные); соболя (меха) – соболи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(токари – токаря, цехи – цеха, выборы – выбора, тракторы – трактора и др.).</w:t>
      </w:r>
    </w:p>
    <w:p w14:paraId="038AC328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Речевой этикет</w:t>
      </w:r>
    </w:p>
    <w:p w14:paraId="7D6D905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6F4796B9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286E22BB" w14:textId="77777777" w:rsidR="0068158B" w:rsidRPr="0078149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781499">
        <w:rPr>
          <w:rFonts w:eastAsia="Calibri"/>
          <w:b/>
          <w:lang w:val="ru-RU" w:eastAsia="ru-RU"/>
        </w:rPr>
        <w:t>Раздел 3. Речь. Речевая деятельность. Текст (</w:t>
      </w:r>
      <w:r>
        <w:rPr>
          <w:rFonts w:eastAsia="Calibri"/>
          <w:b/>
          <w:lang w:val="ru-RU" w:eastAsia="ru-RU"/>
        </w:rPr>
        <w:t>6</w:t>
      </w:r>
      <w:r w:rsidRPr="00781499">
        <w:rPr>
          <w:rFonts w:eastAsia="Calibri"/>
          <w:b/>
          <w:lang w:val="ru-RU" w:eastAsia="ru-RU"/>
        </w:rPr>
        <w:t>ч)</w:t>
      </w:r>
    </w:p>
    <w:p w14:paraId="24372C96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Язык и речь. Виды речевой деятельности.</w:t>
      </w:r>
      <w:r>
        <w:rPr>
          <w:rFonts w:eastAsia="Calibri"/>
          <w:lang w:val="ru-RU" w:eastAsia="ru-RU"/>
        </w:rPr>
        <w:t xml:space="preserve"> </w:t>
      </w:r>
    </w:p>
    <w:p w14:paraId="73B6495C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 xml:space="preserve">Интонация и жесты. 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Формы речи: монолог и диалог.</w:t>
      </w:r>
    </w:p>
    <w:p w14:paraId="33294A94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21EE8DB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Текст как единица языка и речи</w:t>
      </w:r>
    </w:p>
    <w:p w14:paraId="06D7F24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257643AB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450EC19A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Функциональные разновидности языка</w:t>
      </w:r>
    </w:p>
    <w:p w14:paraId="6225F98D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Разговорная речь. Просьба, извинение как жанры разговорной речи. </w:t>
      </w:r>
    </w:p>
    <w:p w14:paraId="65E3706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Официально-деловой стиль. Объявление (устное и письменное).</w:t>
      </w:r>
    </w:p>
    <w:p w14:paraId="615D46D6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Учебно-научный стиль. План ответа на уроке, план текста.</w:t>
      </w:r>
    </w:p>
    <w:p w14:paraId="52736AE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Публицистический стиль. Устное выступление. Девиз, слоган. </w:t>
      </w:r>
    </w:p>
    <w:p w14:paraId="30D87CED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Язык художественной литературы. Литературная сказка. Рассказ.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14:paraId="7C3D709A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C15C259" w14:textId="77777777" w:rsidR="0068158B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CC1D14">
        <w:rPr>
          <w:rFonts w:eastAsia="Calibri"/>
          <w:b/>
          <w:lang w:val="ru-RU" w:eastAsia="ru-RU"/>
        </w:rPr>
        <w:t xml:space="preserve">Второй год обучения (6 класс) </w:t>
      </w:r>
    </w:p>
    <w:p w14:paraId="49CDBAA8" w14:textId="77777777" w:rsidR="0068158B" w:rsidRPr="00CC1D14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CC1D14">
        <w:rPr>
          <w:rFonts w:eastAsia="Calibri"/>
          <w:b/>
          <w:lang w:val="ru-RU" w:eastAsia="ru-RU"/>
        </w:rPr>
        <w:t>(</w:t>
      </w:r>
      <w:r>
        <w:rPr>
          <w:rFonts w:eastAsia="Calibri"/>
          <w:b/>
          <w:lang w:val="ru-RU" w:eastAsia="ru-RU"/>
        </w:rPr>
        <w:t>17</w:t>
      </w:r>
      <w:r w:rsidRPr="00CC1D14">
        <w:rPr>
          <w:rFonts w:eastAsia="Calibri"/>
          <w:b/>
          <w:lang w:val="ru-RU" w:eastAsia="ru-RU"/>
        </w:rPr>
        <w:t xml:space="preserve"> часов)</w:t>
      </w:r>
    </w:p>
    <w:p w14:paraId="747E8F34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CC1D14">
        <w:rPr>
          <w:rFonts w:eastAsia="Calibri"/>
          <w:b/>
          <w:lang w:val="ru-RU" w:eastAsia="ru-RU"/>
        </w:rPr>
        <w:t>Раздел 1. «Язык и культура»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4 часа</w:t>
      </w:r>
      <w:r w:rsidRPr="00781499">
        <w:rPr>
          <w:rFonts w:eastAsia="Calibri"/>
          <w:lang w:val="ru-RU" w:eastAsia="ru-RU"/>
        </w:rPr>
        <w:t xml:space="preserve"> + </w:t>
      </w:r>
      <w:r>
        <w:rPr>
          <w:rFonts w:eastAsia="Calibri"/>
          <w:lang w:val="ru-RU" w:eastAsia="ru-RU"/>
        </w:rPr>
        <w:t>1 час</w:t>
      </w:r>
      <w:r w:rsidRPr="00781499">
        <w:rPr>
          <w:rFonts w:eastAsia="Calibri"/>
          <w:lang w:val="ru-RU" w:eastAsia="ru-RU"/>
        </w:rPr>
        <w:t xml:space="preserve"> на изучение содержания 1 года обучения)</w:t>
      </w:r>
    </w:p>
    <w:p w14:paraId="3648A55E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452069">
        <w:rPr>
          <w:rFonts w:eastAsia="Calibri"/>
          <w:b/>
          <w:i/>
          <w:lang w:val="ru-RU" w:eastAsia="ru-RU"/>
        </w:rPr>
        <w:t>Русский язык – национальный язык русского народа .</w:t>
      </w:r>
    </w:p>
    <w:p w14:paraId="1BFCDB25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Краткая история русского литературного языка. Роль церковнославянского (старославянского) языка в развитии русского языка. </w:t>
      </w:r>
      <w:r w:rsidRPr="00452069">
        <w:rPr>
          <w:rFonts w:eastAsia="Calibri"/>
          <w:b/>
          <w:i/>
          <w:lang w:val="ru-RU" w:eastAsia="ru-RU"/>
        </w:rPr>
        <w:t>Краткая история русской письменности. Создание славянского алфавита.</w:t>
      </w:r>
    </w:p>
    <w:p w14:paraId="4E6FE5A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</w:t>
      </w:r>
      <w:r w:rsidRPr="00452069">
        <w:rPr>
          <w:rFonts w:eastAsia="Calibri"/>
          <w:b/>
          <w:i/>
          <w:lang w:val="ru-RU" w:eastAsia="ru-RU"/>
        </w:rPr>
        <w:t>Русский язык – язык русской художественной литературы.</w:t>
      </w:r>
      <w:r w:rsidRPr="00781499">
        <w:rPr>
          <w:rFonts w:eastAsia="Calibri"/>
          <w:lang w:val="ru-RU" w:eastAsia="ru-RU"/>
        </w:rPr>
        <w:t xml:space="preserve"> Использование диалектной лексики в произведениях художественной литературы.</w:t>
      </w:r>
    </w:p>
    <w:p w14:paraId="35CAB90C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3D29D8BA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Пополнение словарного состава русского языка новой лексикой. Современные неологизмы и их группы по сфере употребления и стилистической окраске. </w:t>
      </w:r>
    </w:p>
    <w:p w14:paraId="096C2978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452069">
        <w:rPr>
          <w:rFonts w:eastAsia="Calibri"/>
          <w:b/>
          <w:i/>
          <w:lang w:val="ru-RU" w:eastAsia="ru-RU"/>
        </w:rPr>
        <w:t>Ознакомление с историей и этимологией некоторых слов.</w:t>
      </w:r>
    </w:p>
    <w:p w14:paraId="157FA88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5D7104E7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3D60528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452069">
        <w:rPr>
          <w:rFonts w:eastAsia="Calibri"/>
          <w:b/>
          <w:lang w:val="ru-RU" w:eastAsia="ru-RU"/>
        </w:rPr>
        <w:t>Раздел 2. «Культура речи»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 xml:space="preserve">4 часа + 1 час </w:t>
      </w:r>
      <w:r w:rsidRPr="00781499">
        <w:rPr>
          <w:rFonts w:eastAsia="Calibri"/>
          <w:lang w:val="ru-RU" w:eastAsia="ru-RU"/>
        </w:rPr>
        <w:t>на изучение содержания 1 года обучения)</w:t>
      </w:r>
    </w:p>
    <w:p w14:paraId="5490B74E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орфоэпические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</w:t>
      </w:r>
      <w:r w:rsidRPr="00452069">
        <w:rPr>
          <w:rFonts w:eastAsia="Calibri"/>
          <w:b/>
          <w:i/>
          <w:lang w:val="ru-RU" w:eastAsia="ru-RU"/>
        </w:rPr>
        <w:t>Понятие о варианте нормы .</w:t>
      </w:r>
    </w:p>
    <w:p w14:paraId="4ED51B21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14:paraId="607E9B20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7412082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лексические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</w:t>
      </w:r>
      <w:r w:rsidRPr="00452069">
        <w:rPr>
          <w:rFonts w:eastAsia="Calibri"/>
          <w:b/>
          <w:i/>
          <w:lang w:val="ru-RU" w:eastAsia="ru-RU"/>
        </w:rPr>
        <w:t>Лексические нормы и стилистические варианты употребления имён существительных, прилагательных, глаголов в современном русском литературном языке.</w:t>
      </w:r>
      <w:r w:rsidRPr="00781499">
        <w:rPr>
          <w:rFonts w:eastAsia="Calibri"/>
          <w:lang w:val="ru-RU" w:eastAsia="ru-RU"/>
        </w:rPr>
        <w:t xml:space="preserve"> Синонимы и точность речи. Смысловые‚ стилистические особенности употребления синонимов.</w:t>
      </w:r>
    </w:p>
    <w:p w14:paraId="72D048E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Антонимы и точность речи. Смысловые‚ стилистические особенности употребления антонимов.</w:t>
      </w:r>
    </w:p>
    <w:p w14:paraId="3B8922A1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14:paraId="17023F3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14:paraId="4C3F50A8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40621A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грамматические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Категория рода и категория склонения: склонение русских и иностранных имён и фамилий; названий географических объектов; им.п. мн.ч. существительных на –а/–я и –ы/–и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 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6A46280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т.д.).</w:t>
      </w:r>
    </w:p>
    <w:p w14:paraId="207BB53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14:paraId="44E4032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7A59D8E3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63E287FB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Речевой этикет</w:t>
      </w:r>
    </w:p>
    <w:p w14:paraId="04878A6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14:paraId="5ED5E35E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4E806557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452069">
        <w:rPr>
          <w:rFonts w:eastAsia="Calibri"/>
          <w:b/>
          <w:lang w:val="ru-RU" w:eastAsia="ru-RU"/>
        </w:rPr>
        <w:t>Раздел 3. «Речь. Речевая деятельность. Текст»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6</w:t>
      </w:r>
      <w:r w:rsidRPr="00781499">
        <w:rPr>
          <w:rFonts w:eastAsia="Calibri"/>
          <w:lang w:val="ru-RU" w:eastAsia="ru-RU"/>
        </w:rPr>
        <w:t xml:space="preserve"> час + </w:t>
      </w:r>
      <w:r>
        <w:rPr>
          <w:rFonts w:eastAsia="Calibri"/>
          <w:lang w:val="ru-RU" w:eastAsia="ru-RU"/>
        </w:rPr>
        <w:t>1 час</w:t>
      </w:r>
      <w:r w:rsidRPr="00781499">
        <w:rPr>
          <w:rFonts w:eastAsia="Calibri"/>
          <w:lang w:val="ru-RU" w:eastAsia="ru-RU"/>
        </w:rPr>
        <w:t xml:space="preserve"> на изучение содержания 1 года обучения)</w:t>
      </w:r>
    </w:p>
    <w:p w14:paraId="2EBC8C6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Язык и речь. Виды речевой деятельности.</w:t>
      </w:r>
    </w:p>
    <w:p w14:paraId="126418ED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452069">
        <w:rPr>
          <w:rFonts w:eastAsia="Calibri"/>
          <w:b/>
          <w:i/>
          <w:lang w:val="ru-RU" w:eastAsia="ru-RU"/>
        </w:rPr>
        <w:t>Точность, логичность, выразительность, чистота и богатство речи</w:t>
      </w:r>
      <w:r>
        <w:rPr>
          <w:rFonts w:eastAsia="Calibri"/>
          <w:b/>
          <w:i/>
          <w:lang w:val="ru-RU" w:eastAsia="ru-RU"/>
        </w:rPr>
        <w:t>.</w:t>
      </w:r>
      <w:r w:rsidRPr="00452069">
        <w:rPr>
          <w:rFonts w:eastAsia="Calibri"/>
          <w:b/>
          <w:i/>
          <w:lang w:val="ru-RU" w:eastAsia="ru-RU"/>
        </w:rPr>
        <w:t xml:space="preserve"> </w:t>
      </w:r>
    </w:p>
    <w:p w14:paraId="251D021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Эффективные приёмы чтения. Предтекстовый, текстовый и послетекстовый этапы работы.</w:t>
      </w:r>
    </w:p>
    <w:p w14:paraId="64E5AC21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A095949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Текст как единица языка и речи</w:t>
      </w:r>
    </w:p>
    <w:p w14:paraId="33B3238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Текст, тематическое единство текста.</w:t>
      </w:r>
    </w:p>
    <w:p w14:paraId="7A67D6D9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452069">
        <w:rPr>
          <w:rFonts w:eastAsia="Calibri"/>
          <w:b/>
          <w:i/>
          <w:lang w:val="ru-RU" w:eastAsia="ru-RU"/>
        </w:rPr>
        <w:t>Композиционные формы описания, повествования, рассуждения.</w:t>
      </w:r>
    </w:p>
    <w:p w14:paraId="7CAA41F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Тексты описательного типа: определение, дефиниция, собственно описание, пояснение.</w:t>
      </w:r>
    </w:p>
    <w:p w14:paraId="2AB243D4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13E0E96B" w14:textId="77777777" w:rsidR="0068158B" w:rsidRPr="0045206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452069">
        <w:rPr>
          <w:rFonts w:eastAsia="Calibri"/>
          <w:b/>
          <w:i/>
          <w:lang w:val="ru-RU" w:eastAsia="ru-RU"/>
        </w:rPr>
        <w:t>Функциональные разновидности языка.</w:t>
      </w:r>
    </w:p>
    <w:p w14:paraId="366779B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Разговорная речь. Рассказ о событии, «бывальщины».</w:t>
      </w:r>
    </w:p>
    <w:p w14:paraId="3AB49AF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14:paraId="3DAA1F38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Публицистический стиль. Устное выступление.</w:t>
      </w:r>
    </w:p>
    <w:p w14:paraId="427C7C3D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Язык художественной литератур</w:t>
      </w:r>
      <w:r>
        <w:rPr>
          <w:rFonts w:eastAsia="Calibri"/>
          <w:lang w:val="ru-RU" w:eastAsia="ru-RU"/>
        </w:rPr>
        <w:t>ы. Описание внешности человека.</w:t>
      </w:r>
    </w:p>
    <w:p w14:paraId="3CB70248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3DF60FE" w14:textId="77777777" w:rsidR="0068158B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452069">
        <w:rPr>
          <w:rFonts w:eastAsia="Calibri"/>
          <w:b/>
          <w:lang w:val="ru-RU" w:eastAsia="ru-RU"/>
        </w:rPr>
        <w:t xml:space="preserve">Третий год обучения (7 класс) </w:t>
      </w:r>
    </w:p>
    <w:p w14:paraId="3B98CC23" w14:textId="77777777" w:rsidR="0068158B" w:rsidRPr="00452069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(17</w:t>
      </w:r>
      <w:r w:rsidRPr="00452069">
        <w:rPr>
          <w:rFonts w:eastAsia="Calibri"/>
          <w:b/>
          <w:lang w:val="ru-RU" w:eastAsia="ru-RU"/>
        </w:rPr>
        <w:t xml:space="preserve"> часов)</w:t>
      </w:r>
    </w:p>
    <w:p w14:paraId="6FDC28B6" w14:textId="77777777" w:rsidR="0068158B" w:rsidRPr="00C8683F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C8683F">
        <w:rPr>
          <w:rFonts w:eastAsia="Calibri"/>
          <w:b/>
          <w:lang w:val="ru-RU" w:eastAsia="ru-RU"/>
        </w:rPr>
        <w:t>Раздел 1. «Язык и культура»</w:t>
      </w:r>
    </w:p>
    <w:p w14:paraId="6C12D1B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3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2 годов обучения)</w:t>
      </w:r>
    </w:p>
    <w:p w14:paraId="29034BA5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</w:t>
      </w:r>
    </w:p>
    <w:p w14:paraId="7E79B268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</w:t>
      </w:r>
    </w:p>
    <w:p w14:paraId="1DBE4C33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</w:t>
      </w:r>
    </w:p>
    <w:p w14:paraId="287E034A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55101A8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C8683F">
        <w:rPr>
          <w:rFonts w:eastAsia="Calibri"/>
          <w:b/>
          <w:i/>
          <w:lang w:val="ru-RU" w:eastAsia="ru-RU"/>
        </w:rPr>
        <w:t>Национально-культурное своеобразие диалектизмов. Национально-культурная специфи</w:t>
      </w:r>
      <w:r>
        <w:rPr>
          <w:rFonts w:eastAsia="Calibri"/>
          <w:b/>
          <w:i/>
          <w:lang w:val="ru-RU" w:eastAsia="ru-RU"/>
        </w:rPr>
        <w:t>ка русской фразеологии</w:t>
      </w:r>
      <w:r w:rsidRPr="00C8683F">
        <w:rPr>
          <w:rFonts w:eastAsia="Calibri"/>
          <w:b/>
          <w:i/>
          <w:lang w:val="ru-RU" w:eastAsia="ru-RU"/>
        </w:rPr>
        <w:t>.</w:t>
      </w:r>
    </w:p>
    <w:p w14:paraId="0FB9405C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Лексические заимствования последних десятилетий. </w:t>
      </w:r>
      <w:r w:rsidRPr="00C8683F">
        <w:rPr>
          <w:rFonts w:eastAsia="Calibri"/>
          <w:b/>
          <w:i/>
          <w:lang w:val="ru-RU" w:eastAsia="ru-RU"/>
        </w:rPr>
        <w:t>Лексические заимствования как результат взаимодействия национальных культур.</w:t>
      </w:r>
      <w:r w:rsidRPr="00781499">
        <w:rPr>
          <w:rFonts w:eastAsia="Calibri"/>
          <w:lang w:val="ru-RU" w:eastAsia="ru-RU"/>
        </w:rPr>
        <w:t xml:space="preserve"> Употребление иноязычных слов как проблема культуры речи.</w:t>
      </w:r>
    </w:p>
    <w:p w14:paraId="50E6B0FC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D2089CA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9D4809">
        <w:rPr>
          <w:rFonts w:eastAsia="Calibri"/>
          <w:b/>
          <w:lang w:val="ru-RU" w:eastAsia="ru-RU"/>
        </w:rPr>
        <w:t xml:space="preserve">Раздел 2. «Культура речи» 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4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2 годов обучения)</w:t>
      </w:r>
    </w:p>
    <w:p w14:paraId="2452E6D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орфоэпические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1B6ECBDB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Нормы  и варианты норм произношения отдельных грамматических форм имен существительных</w:t>
      </w:r>
      <w:r>
        <w:rPr>
          <w:rFonts w:eastAsia="Calibri"/>
          <w:b/>
          <w:i/>
          <w:lang w:val="ru-RU" w:eastAsia="ru-RU"/>
        </w:rPr>
        <w:t>, имён прилагательных, глаголов</w:t>
      </w:r>
      <w:r w:rsidRPr="009D4809">
        <w:rPr>
          <w:rFonts w:eastAsia="Calibri"/>
          <w:b/>
          <w:i/>
          <w:lang w:val="ru-RU" w:eastAsia="ru-RU"/>
        </w:rPr>
        <w:t>.</w:t>
      </w:r>
    </w:p>
    <w:p w14:paraId="048F4CC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</w:t>
      </w:r>
    </w:p>
    <w:p w14:paraId="08822FD0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571022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 xml:space="preserve">Основные лексические нормы </w:t>
      </w:r>
      <w:r w:rsidRPr="00781499">
        <w:rPr>
          <w:rFonts w:eastAsia="Calibri"/>
          <w:lang w:val="ru-RU" w:eastAsia="ru-RU"/>
        </w:rPr>
        <w:t>современного русского литературного языка.</w:t>
      </w:r>
    </w:p>
    <w:p w14:paraId="5B6C3F80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</w:t>
      </w:r>
    </w:p>
    <w:p w14:paraId="62CCE737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Смысловые‚ стилистические особенности употребления синонимов, антонимов, омонимов.</w:t>
      </w:r>
    </w:p>
    <w:p w14:paraId="69CF2163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Типичные речевые ошибки‚ связанные с употреблением синонимов‚ антонимов и лексических омонимов в речи.</w:t>
      </w:r>
    </w:p>
    <w:p w14:paraId="4A40CF32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33599126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E222C6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грамматические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500F58B1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Нормы употребления форм имен существительных в соответствии со склонением, родом, числом, принадлежностью к разряду – одушевленности – неодушевленности, особенностями окончаний форм множественного числа.</w:t>
      </w:r>
    </w:p>
    <w:p w14:paraId="77CA6B3E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Нормы употребления имен прилагательных в формах сравнительной степени, в краткой форме.</w:t>
      </w:r>
    </w:p>
    <w:p w14:paraId="2B812DC6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Нормы употребления местоимений.</w:t>
      </w:r>
    </w:p>
    <w:p w14:paraId="15C5CF56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14:paraId="60AFD7E1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14:paraId="54F9B112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A0AF3A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Речевой этикет</w:t>
      </w:r>
    </w:p>
    <w:p w14:paraId="6133228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Этикетные формулы.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01C006A9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ECC39AB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9D4809">
        <w:rPr>
          <w:rFonts w:eastAsia="Calibri"/>
          <w:b/>
          <w:lang w:val="ru-RU" w:eastAsia="ru-RU"/>
        </w:rPr>
        <w:t>Раздел 3. «Речь. Речевая деятельность. Текст»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7</w:t>
      </w:r>
      <w:r w:rsidRPr="00781499">
        <w:rPr>
          <w:rFonts w:eastAsia="Calibri"/>
          <w:lang w:val="ru-RU" w:eastAsia="ru-RU"/>
        </w:rPr>
        <w:t xml:space="preserve"> часов + 1 час на изучение (обобщение)  содержания 1 – 2 годов обучения)</w:t>
      </w:r>
    </w:p>
    <w:p w14:paraId="3BCD1869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Язык и речь. Виды речевой деятельности.</w:t>
      </w:r>
    </w:p>
    <w:p w14:paraId="462E42F8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Качества</w:t>
      </w:r>
      <w:r>
        <w:rPr>
          <w:rFonts w:eastAsia="Calibri"/>
          <w:b/>
          <w:i/>
          <w:lang w:val="ru-RU" w:eastAsia="ru-RU"/>
        </w:rPr>
        <w:t xml:space="preserve"> речи. Эффективные приёмы чтения</w:t>
      </w:r>
      <w:r w:rsidRPr="009D4809">
        <w:rPr>
          <w:rFonts w:eastAsia="Calibri"/>
          <w:b/>
          <w:i/>
          <w:lang w:val="ru-RU" w:eastAsia="ru-RU"/>
        </w:rPr>
        <w:t>.</w:t>
      </w:r>
      <w:r w:rsidRPr="00781499">
        <w:rPr>
          <w:rFonts w:eastAsia="Calibri"/>
          <w:lang w:val="ru-RU" w:eastAsia="ru-RU"/>
        </w:rPr>
        <w:t xml:space="preserve"> 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77CC013A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685805C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Текст как единица языка и речи</w:t>
      </w:r>
    </w:p>
    <w:p w14:paraId="13E393DE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</w:t>
      </w:r>
      <w:r w:rsidRPr="009D4809">
        <w:rPr>
          <w:rFonts w:eastAsia="Calibri"/>
          <w:b/>
          <w:i/>
          <w:lang w:val="ru-RU" w:eastAsia="ru-RU"/>
        </w:rPr>
        <w:t>Повествовательные и описательные тексты.</w:t>
      </w:r>
    </w:p>
    <w:p w14:paraId="1CAC71E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Тексты аргументативного типа: рассуждение, доказательство, объяснение.</w:t>
      </w:r>
    </w:p>
    <w:p w14:paraId="1E9B9FD7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34FAF8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Функциональные разновидности языка</w:t>
      </w:r>
    </w:p>
    <w:p w14:paraId="330EBA1F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Учебно-научный стиль. Структура устного ответа. Различные виды ответов: ответ-анализ, ответ-обобщение, ответ-добавление, ответ-группировка. Основные средства и правила создания и предъявления презентации слушателям.</w:t>
      </w:r>
    </w:p>
    <w:p w14:paraId="57070171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42CF1F2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1EEAB92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14:paraId="2DCD66BB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BEAE6CE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DA542A1" w14:textId="77777777" w:rsidR="0068158B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9D4809">
        <w:rPr>
          <w:rFonts w:eastAsia="Calibri"/>
          <w:b/>
          <w:lang w:val="ru-RU" w:eastAsia="ru-RU"/>
        </w:rPr>
        <w:t xml:space="preserve">Четвёртый год обучения (8 класс) </w:t>
      </w:r>
    </w:p>
    <w:p w14:paraId="07F9F382" w14:textId="77777777" w:rsidR="0068158B" w:rsidRPr="009D4809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(17</w:t>
      </w:r>
      <w:r w:rsidRPr="009D4809">
        <w:rPr>
          <w:rFonts w:eastAsia="Calibri"/>
          <w:b/>
          <w:lang w:val="ru-RU" w:eastAsia="ru-RU"/>
        </w:rPr>
        <w:t xml:space="preserve"> часов)</w:t>
      </w:r>
    </w:p>
    <w:p w14:paraId="1AFF6D9D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41CDA07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9D4809">
        <w:rPr>
          <w:rFonts w:eastAsia="Calibri"/>
          <w:b/>
          <w:lang w:val="ru-RU" w:eastAsia="ru-RU"/>
        </w:rPr>
        <w:t>Раздел 1. «Язык и культура»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4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3 годов обучения)</w:t>
      </w:r>
    </w:p>
    <w:p w14:paraId="71E52F02" w14:textId="77777777" w:rsidR="0068158B" w:rsidRPr="009D4809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Связь исторического развития русского языка с историей общества, факторы, повлиявшие на развит</w:t>
      </w:r>
      <w:r>
        <w:rPr>
          <w:rFonts w:eastAsia="Calibri"/>
          <w:b/>
          <w:i/>
          <w:lang w:val="ru-RU" w:eastAsia="ru-RU"/>
        </w:rPr>
        <w:t>ие русского языка и письменности</w:t>
      </w:r>
      <w:r w:rsidRPr="009D4809">
        <w:rPr>
          <w:rFonts w:eastAsia="Calibri"/>
          <w:b/>
          <w:i/>
          <w:lang w:val="ru-RU" w:eastAsia="ru-RU"/>
        </w:rPr>
        <w:t xml:space="preserve"> .</w:t>
      </w:r>
    </w:p>
    <w:p w14:paraId="00495239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  <w:r>
        <w:rPr>
          <w:rFonts w:eastAsia="Calibri"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 w14:paraId="17E3F6CD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1F7FE2C1" w14:textId="77777777" w:rsidR="0068158B" w:rsidRPr="0058240A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9D4809">
        <w:rPr>
          <w:rFonts w:eastAsia="Calibri"/>
          <w:b/>
          <w:i/>
          <w:lang w:val="ru-RU" w:eastAsia="ru-RU"/>
        </w:rPr>
        <w:t>Группы лексических единиц по степени устарелости. Национально-культурное своеобразие диалектизмов. Национально-культурная специфика русской фразеологии.</w:t>
      </w:r>
    </w:p>
    <w:p w14:paraId="082AC48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Иноязычная лексика в разговорной речи, дисплейных текстах, современной публицистике. </w:t>
      </w:r>
      <w:r w:rsidRPr="009D4809">
        <w:rPr>
          <w:rFonts w:eastAsia="Calibri"/>
          <w:b/>
          <w:i/>
          <w:lang w:val="ru-RU" w:eastAsia="ru-RU"/>
        </w:rPr>
        <w:t>Употребление иноязычных слов как проблема культуры речи.</w:t>
      </w:r>
    </w:p>
    <w:p w14:paraId="6BC19CB2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7DA540F6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47BA1793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3B43A5">
        <w:rPr>
          <w:rFonts w:eastAsia="Calibri"/>
          <w:b/>
          <w:lang w:val="ru-RU" w:eastAsia="ru-RU"/>
        </w:rPr>
        <w:t xml:space="preserve">Раздел 2. «Культура речи»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4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3 годов обучения)</w:t>
      </w:r>
    </w:p>
    <w:p w14:paraId="49274622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орфоэпические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02BA5721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Нормы и варианты норм произношения существительных, прилагательных, глаголов, причастий, д</w:t>
      </w:r>
      <w:r>
        <w:rPr>
          <w:rFonts w:eastAsia="Calibri"/>
          <w:b/>
          <w:i/>
          <w:lang w:val="ru-RU" w:eastAsia="ru-RU"/>
        </w:rPr>
        <w:t>еепричастий, наречий, предлогов</w:t>
      </w:r>
      <w:r w:rsidRPr="003B43A5">
        <w:rPr>
          <w:rFonts w:eastAsia="Calibri"/>
          <w:b/>
          <w:i/>
          <w:lang w:val="ru-RU" w:eastAsia="ru-RU"/>
        </w:rPr>
        <w:t>.</w:t>
      </w:r>
    </w:p>
    <w:p w14:paraId="41AD391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[ф'] и [в']; произношение мягкого [н] перед ч и щ.</w:t>
      </w:r>
    </w:p>
    <w:p w14:paraId="2D75339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акцентологические ошибки в современной речи.</w:t>
      </w:r>
    </w:p>
    <w:p w14:paraId="04489308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6F3D3A5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лексические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1AF45B20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Лексические нормы и стилистические варианты употребления имён существительных, прилагательных, местоимений, глаголов в современном русском литературном языке.</w:t>
      </w:r>
    </w:p>
    <w:p w14:paraId="2B589898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Смысловые‚ стилистические особенности, типичные речевые ошибки‚ связанные с употреблением синонимов, антонимов, омонимов.</w:t>
      </w:r>
    </w:p>
    <w:p w14:paraId="00E2BB0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152D39FC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3162E8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грамматические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05029B17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Нормы употребления имен существительных, имен прилагательных, местоимений, глаголов, причастий, деепричастий, наречий, числительных, предлогов, союзов.</w:t>
      </w:r>
    </w:p>
    <w:p w14:paraId="50046E2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пришел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14:paraId="5501B39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Нормы построения словосочетаний по типу согласования (маршрутное такси, обеих сестер – обоих братьев).</w:t>
      </w:r>
    </w:p>
    <w:p w14:paraId="3D54A039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14:paraId="72936CCB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1CC18988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Речевой этикет</w:t>
      </w:r>
    </w:p>
    <w:p w14:paraId="47C5DB88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 </w:t>
      </w:r>
      <w:r w:rsidRPr="003B43A5">
        <w:rPr>
          <w:rFonts w:eastAsia="Calibri"/>
          <w:b/>
          <w:i/>
          <w:lang w:val="ru-RU" w:eastAsia="ru-RU"/>
        </w:rPr>
        <w:t>Невербальный (несловесный) этикет общения.</w:t>
      </w:r>
    </w:p>
    <w:p w14:paraId="0C83C1EF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5B392EA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3B43A5">
        <w:rPr>
          <w:rFonts w:eastAsia="Calibri"/>
          <w:b/>
          <w:lang w:val="ru-RU" w:eastAsia="ru-RU"/>
        </w:rPr>
        <w:t>Раздел 3. «Речь. Речевая деятельность. Текст»</w:t>
      </w:r>
      <w:r>
        <w:rPr>
          <w:rFonts w:eastAsia="Calibri"/>
          <w:b/>
          <w:lang w:val="ru-RU" w:eastAsia="ru-RU"/>
        </w:rPr>
        <w:t xml:space="preserve"> </w:t>
      </w:r>
      <w:r w:rsidRPr="00781499">
        <w:rPr>
          <w:rFonts w:eastAsia="Calibri"/>
          <w:lang w:val="ru-RU" w:eastAsia="ru-RU"/>
        </w:rPr>
        <w:t>(</w:t>
      </w:r>
      <w:r>
        <w:rPr>
          <w:rFonts w:eastAsia="Calibri"/>
          <w:lang w:val="ru-RU" w:eastAsia="ru-RU"/>
        </w:rPr>
        <w:t>6</w:t>
      </w:r>
      <w:r w:rsidRPr="00781499">
        <w:rPr>
          <w:rFonts w:eastAsia="Calibri"/>
          <w:lang w:val="ru-RU" w:eastAsia="ru-RU"/>
        </w:rPr>
        <w:t xml:space="preserve"> часов + 1 час на изучение (обобщение) содержания 1 – 3 годов обучения)</w:t>
      </w:r>
    </w:p>
    <w:p w14:paraId="4517F17A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Язык и речь. Виды речевой деятельности.</w:t>
      </w:r>
    </w:p>
    <w:p w14:paraId="4297A05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Эффективные приёмы слушания. Предтекстовый, текстовый и послетекстовый этапы работы.</w:t>
      </w:r>
    </w:p>
    <w:p w14:paraId="4DEE632C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Основные методы, способы и средства получения, переработки информации.</w:t>
      </w:r>
    </w:p>
    <w:p w14:paraId="4D5F72B7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Коммуникативные стра</w:t>
      </w:r>
      <w:r>
        <w:rPr>
          <w:rFonts w:eastAsia="Calibri"/>
          <w:b/>
          <w:i/>
          <w:lang w:val="ru-RU" w:eastAsia="ru-RU"/>
        </w:rPr>
        <w:t>тегии и тактики устного общения</w:t>
      </w:r>
      <w:r w:rsidRPr="003B43A5">
        <w:rPr>
          <w:rFonts w:eastAsia="Calibri"/>
          <w:b/>
          <w:i/>
          <w:lang w:val="ru-RU" w:eastAsia="ru-RU"/>
        </w:rPr>
        <w:t>.</w:t>
      </w:r>
    </w:p>
    <w:p w14:paraId="61C0A740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6DD3B1C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Текст как единица языка и речи</w:t>
      </w:r>
    </w:p>
    <w:p w14:paraId="60317A7C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Основные признаки текстов разных типов: повествование, описание, рассуждение.</w:t>
      </w:r>
    </w:p>
    <w:p w14:paraId="6534D4AA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36CF73F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4FA1C93D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CB20D91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Функциональные разновидности языка</w:t>
      </w:r>
    </w:p>
    <w:p w14:paraId="25BF3670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Учебно-научный стиль. Структура устного ответа.</w:t>
      </w:r>
    </w:p>
    <w:p w14:paraId="33983A7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Разговорная речь. Самохарактеристика, самопрезентация, поздравление.</w:t>
      </w:r>
    </w:p>
    <w:p w14:paraId="7207773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237460BA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Публицистический стиль, его языковые и жанровые особенности.</w:t>
      </w:r>
    </w:p>
    <w:p w14:paraId="42AF95D0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14:paraId="65132906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2B19AA91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12B138EC" w14:textId="77777777" w:rsidR="0068158B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 w:rsidRPr="003B43A5">
        <w:rPr>
          <w:rFonts w:eastAsia="Calibri"/>
          <w:b/>
          <w:lang w:val="ru-RU" w:eastAsia="ru-RU"/>
        </w:rPr>
        <w:t xml:space="preserve">Пятый год обучения (9 класс) </w:t>
      </w:r>
    </w:p>
    <w:p w14:paraId="33E16AB6" w14:textId="77777777" w:rsidR="0068158B" w:rsidRPr="003B43A5" w:rsidRDefault="00000000" w:rsidP="00D751A5">
      <w:pPr>
        <w:ind w:left="-567" w:firstLine="567"/>
        <w:jc w:val="center"/>
        <w:rPr>
          <w:rFonts w:eastAsia="Calibri"/>
          <w:b/>
          <w:lang w:val="ru-RU" w:eastAsia="ru-RU"/>
        </w:rPr>
      </w:pPr>
      <w:r>
        <w:rPr>
          <w:rFonts w:eastAsia="Calibri"/>
          <w:b/>
          <w:lang w:val="ru-RU" w:eastAsia="ru-RU"/>
        </w:rPr>
        <w:t>(17</w:t>
      </w:r>
      <w:r w:rsidRPr="003B43A5">
        <w:rPr>
          <w:rFonts w:eastAsia="Calibri"/>
          <w:b/>
          <w:lang w:val="ru-RU" w:eastAsia="ru-RU"/>
        </w:rPr>
        <w:t xml:space="preserve"> часов)</w:t>
      </w:r>
    </w:p>
    <w:p w14:paraId="69C78BB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3B43A5">
        <w:rPr>
          <w:rFonts w:eastAsia="Calibri"/>
          <w:b/>
          <w:lang w:val="ru-RU" w:eastAsia="ru-RU"/>
        </w:rPr>
        <w:t>Раздел 1. «Язык и культура»</w:t>
      </w:r>
      <w:r>
        <w:rPr>
          <w:rFonts w:eastAsia="Calibri"/>
          <w:lang w:val="ru-RU" w:eastAsia="ru-RU"/>
        </w:rPr>
        <w:t xml:space="preserve"> (4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4 годов обучения)</w:t>
      </w:r>
    </w:p>
    <w:p w14:paraId="27474C16" w14:textId="77777777" w:rsidR="0068158B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 xml:space="preserve">Русский язык как зеркало национальной культуры и истории народа (обобщение). </w:t>
      </w:r>
    </w:p>
    <w:p w14:paraId="753EBDB5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0300C12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</w:p>
    <w:p w14:paraId="4EFF3E3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3102117B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>
        <w:rPr>
          <w:rFonts w:eastAsia="Calibri"/>
          <w:b/>
          <w:i/>
          <w:lang w:val="ru-RU" w:eastAsia="ru-RU"/>
        </w:rPr>
        <w:t>Речевой этикет и вежливость</w:t>
      </w:r>
      <w:r w:rsidRPr="003B43A5">
        <w:rPr>
          <w:rFonts w:eastAsia="Calibri"/>
          <w:b/>
          <w:i/>
          <w:lang w:val="ru-RU" w:eastAsia="ru-RU"/>
        </w:rPr>
        <w:t>.</w:t>
      </w:r>
    </w:p>
    <w:p w14:paraId="37657C31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4B5A3BD7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3B43A5">
        <w:rPr>
          <w:rFonts w:eastAsia="Calibri"/>
          <w:b/>
          <w:lang w:val="ru-RU" w:eastAsia="ru-RU"/>
        </w:rPr>
        <w:t>Раздел 2. «Культура речи»</w:t>
      </w:r>
      <w:r>
        <w:rPr>
          <w:rFonts w:eastAsia="Calibri"/>
          <w:b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(4 часа</w:t>
      </w:r>
      <w:r w:rsidRPr="00781499">
        <w:rPr>
          <w:rFonts w:eastAsia="Calibri"/>
          <w:lang w:val="ru-RU" w:eastAsia="ru-RU"/>
        </w:rPr>
        <w:t xml:space="preserve"> + 1 час на изучение (обобщение) содержания 1 – 4 годов обучения)</w:t>
      </w:r>
    </w:p>
    <w:p w14:paraId="5FB6915A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орфоэпические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  <w:r w:rsidRPr="003B43A5">
        <w:rPr>
          <w:rFonts w:eastAsia="Calibri"/>
          <w:b/>
          <w:i/>
          <w:lang w:val="ru-RU" w:eastAsia="ru-RU"/>
        </w:rPr>
        <w:t>Типичные орфоэпические ошибки в современной речи .</w:t>
      </w:r>
    </w:p>
    <w:p w14:paraId="79F3194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Нарушение орфоэпической нормы как художественный приём.</w:t>
      </w:r>
    </w:p>
    <w:p w14:paraId="7E1D0AE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лексические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</w:t>
      </w:r>
    </w:p>
    <w:p w14:paraId="3B396CBC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Лексические нормы и стилистические варианты употребления слов разных частей речи в современном русском литературном языке.</w:t>
      </w:r>
    </w:p>
    <w:p w14:paraId="250D3028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05FD296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5C2B0B98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14:paraId="7A68AD9E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Основные грамматические нормы</w:t>
      </w:r>
      <w:r w:rsidRPr="00781499">
        <w:rPr>
          <w:rFonts w:eastAsia="Calibri"/>
          <w:lang w:val="ru-RU" w:eastAsia="ru-RU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вопреки; предлога по 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 о‚ по‚ из‚ с в составе словосочетания (приехать из Москвы – приехать с Урала). Нагромождение одних и тех же падежных форм, в частности родительного и творительного падежа.</w:t>
      </w:r>
    </w:p>
    <w:p w14:paraId="1CD979B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Нормы употребления причастных и деепричастных оборотов‚ предложений с косвенной речью.</w:t>
      </w:r>
    </w:p>
    <w:p w14:paraId="5E1F29E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14:paraId="6C98A876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14:paraId="3783B3A0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528EC53C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Речевой этикет.</w:t>
      </w:r>
    </w:p>
    <w:p w14:paraId="4A316CE8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Этикетные речевые тактики и приёмы в коммуникации.</w:t>
      </w:r>
    </w:p>
    <w:p w14:paraId="652BDF83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5F2A9F9F" w14:textId="77777777" w:rsidR="0068158B" w:rsidRPr="00781499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13A7A58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3B43A5">
        <w:rPr>
          <w:rFonts w:eastAsia="Calibri"/>
          <w:b/>
          <w:lang w:val="ru-RU" w:eastAsia="ru-RU"/>
        </w:rPr>
        <w:t>Раздел 3. «Речь. Речевая деятельность. Текст»</w:t>
      </w:r>
      <w:r>
        <w:rPr>
          <w:rFonts w:eastAsia="Calibri"/>
          <w:b/>
          <w:lang w:val="ru-RU" w:eastAsia="ru-RU"/>
        </w:rPr>
        <w:t xml:space="preserve"> </w:t>
      </w:r>
      <w:r>
        <w:rPr>
          <w:rFonts w:eastAsia="Calibri"/>
          <w:lang w:val="ru-RU" w:eastAsia="ru-RU"/>
        </w:rPr>
        <w:t>(6</w:t>
      </w:r>
      <w:r w:rsidRPr="00781499">
        <w:rPr>
          <w:rFonts w:eastAsia="Calibri"/>
          <w:lang w:val="ru-RU" w:eastAsia="ru-RU"/>
        </w:rPr>
        <w:t xml:space="preserve"> часов + 1 час на изучение (обобщение) содержания 1 – 4 годов обучения)</w:t>
      </w:r>
    </w:p>
    <w:p w14:paraId="3B7444C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Язык и речь. Виды речевой деятельности.</w:t>
      </w:r>
    </w:p>
    <w:p w14:paraId="76806D92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Эффективные приёмы чтения. Коммуникативные стратегии и тактики общен</w:t>
      </w:r>
      <w:r>
        <w:rPr>
          <w:rFonts w:eastAsia="Calibri"/>
          <w:b/>
          <w:i/>
          <w:lang w:val="ru-RU" w:eastAsia="ru-RU"/>
        </w:rPr>
        <w:t>ия. Эффективные приёмы слушания</w:t>
      </w:r>
      <w:r w:rsidRPr="003B43A5">
        <w:rPr>
          <w:rFonts w:eastAsia="Calibri"/>
          <w:b/>
          <w:i/>
          <w:lang w:val="ru-RU" w:eastAsia="ru-RU"/>
        </w:rPr>
        <w:t>.</w:t>
      </w:r>
    </w:p>
    <w:p w14:paraId="37F8846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53FD5CAE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39D96E8E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Текст как единица языка и речи</w:t>
      </w:r>
    </w:p>
    <w:p w14:paraId="65731447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Основные признаки текстов разных типов: повествование, описание, рассуждение.</w:t>
      </w:r>
    </w:p>
    <w:p w14:paraId="0ADDC7B4" w14:textId="77777777" w:rsidR="0068158B" w:rsidRPr="003B43A5" w:rsidRDefault="00000000" w:rsidP="00D751A5">
      <w:pPr>
        <w:ind w:left="-567" w:firstLine="567"/>
        <w:jc w:val="both"/>
        <w:rPr>
          <w:rFonts w:eastAsia="Calibri"/>
          <w:b/>
          <w:i/>
          <w:lang w:val="ru-RU" w:eastAsia="ru-RU"/>
        </w:rPr>
      </w:pPr>
      <w:r w:rsidRPr="003B43A5">
        <w:rPr>
          <w:rFonts w:eastAsia="Calibri"/>
          <w:b/>
          <w:i/>
          <w:lang w:val="ru-RU" w:eastAsia="ru-RU"/>
        </w:rPr>
        <w:t>Структура, способы и правила эффективной аргументации.</w:t>
      </w:r>
    </w:p>
    <w:p w14:paraId="79430B0B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14:paraId="1C0BB037" w14:textId="77777777" w:rsidR="0068158B" w:rsidRDefault="0068158B" w:rsidP="00D751A5">
      <w:pPr>
        <w:ind w:left="-567" w:firstLine="567"/>
        <w:jc w:val="both"/>
        <w:rPr>
          <w:rFonts w:eastAsia="Calibri"/>
          <w:lang w:val="ru-RU" w:eastAsia="ru-RU"/>
        </w:rPr>
      </w:pPr>
    </w:p>
    <w:p w14:paraId="0773F458" w14:textId="77777777" w:rsidR="0068158B" w:rsidRPr="00F257DD" w:rsidRDefault="00000000" w:rsidP="00D751A5">
      <w:pPr>
        <w:ind w:left="-567" w:firstLine="567"/>
        <w:jc w:val="both"/>
        <w:rPr>
          <w:rFonts w:eastAsia="Calibri"/>
          <w:b/>
          <w:lang w:val="ru-RU" w:eastAsia="ru-RU"/>
        </w:rPr>
      </w:pPr>
      <w:r w:rsidRPr="00F257DD">
        <w:rPr>
          <w:rFonts w:eastAsia="Calibri"/>
          <w:b/>
          <w:lang w:val="ru-RU" w:eastAsia="ru-RU"/>
        </w:rPr>
        <w:t>Функциональные разновидности языка</w:t>
      </w:r>
    </w:p>
    <w:p w14:paraId="06717697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Разговорная речь. Анекдот, шутка.</w:t>
      </w:r>
    </w:p>
    <w:p w14:paraId="49DF2F2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Официально-деловой стиль. Деловое письмо, его структурные элементы и языковые особенности.</w:t>
      </w:r>
    </w:p>
    <w:p w14:paraId="1221FDFC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Учебно-научный стиль. Доклад, сообщение. Речь оппонента на защите проекта.</w:t>
      </w:r>
    </w:p>
    <w:p w14:paraId="3D197334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Публицистический стиль. Проблемный очерк.</w:t>
      </w:r>
    </w:p>
    <w:p w14:paraId="146576BF" w14:textId="77777777" w:rsidR="0068158B" w:rsidRPr="00781499" w:rsidRDefault="00000000" w:rsidP="00D751A5">
      <w:pPr>
        <w:ind w:left="-567" w:firstLine="567"/>
        <w:jc w:val="both"/>
        <w:rPr>
          <w:rFonts w:eastAsia="Calibri"/>
          <w:lang w:val="ru-RU" w:eastAsia="ru-RU"/>
        </w:rPr>
      </w:pPr>
      <w:r w:rsidRPr="00781499">
        <w:rPr>
          <w:rFonts w:eastAsia="Calibri"/>
          <w:lang w:val="ru-RU" w:eastAsia="ru-RU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13894399" w14:textId="77777777" w:rsidR="0068158B" w:rsidRDefault="0068158B" w:rsidP="00576122">
      <w:pPr>
        <w:jc w:val="center"/>
        <w:rPr>
          <w:rFonts w:eastAsia="Calibri"/>
          <w:lang w:val="ru-RU" w:eastAsia="ru-RU"/>
        </w:rPr>
      </w:pPr>
    </w:p>
    <w:p w14:paraId="13F2FFA1" w14:textId="77777777" w:rsidR="0068158B" w:rsidRDefault="00000000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  <w:r w:rsidRPr="00212A03">
        <w:rPr>
          <w:rFonts w:eastAsia="Calibri"/>
          <w:b/>
          <w:sz w:val="28"/>
          <w:szCs w:val="28"/>
          <w:lang w:val="ru-RU" w:eastAsia="ru-RU"/>
        </w:rPr>
        <w:t>Тематическое планирование</w:t>
      </w:r>
    </w:p>
    <w:p w14:paraId="6C457C0F" w14:textId="77777777" w:rsidR="0068158B" w:rsidRPr="008762A2" w:rsidRDefault="00000000" w:rsidP="00576122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 xml:space="preserve">1, </w:t>
      </w: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5</w:t>
      </w:r>
    </w:p>
    <w:p w14:paraId="40B52A9C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 </w:t>
      </w:r>
    </w:p>
    <w:p w14:paraId="01307087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3A5993F4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p w14:paraId="198DD83A" w14:textId="77777777" w:rsidR="0068158B" w:rsidRPr="008762A2" w:rsidRDefault="0068158B" w:rsidP="00576122">
      <w:pPr>
        <w:ind w:left="360"/>
        <w:rPr>
          <w:rFonts w:eastAsia="Calibri"/>
          <w:lang w:val="ru-RU" w:eastAsia="ru-RU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AC6C55" w14:paraId="322B74EA" w14:textId="77777777" w:rsidTr="0038789F">
        <w:trPr>
          <w:trHeight w:val="915"/>
        </w:trPr>
        <w:tc>
          <w:tcPr>
            <w:tcW w:w="1101" w:type="dxa"/>
            <w:vMerge w:val="restart"/>
            <w:vAlign w:val="center"/>
          </w:tcPr>
          <w:p w14:paraId="71ACED2D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1213DBD3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Наименование разделов, тем</w:t>
            </w:r>
          </w:p>
        </w:tc>
        <w:tc>
          <w:tcPr>
            <w:tcW w:w="1737" w:type="dxa"/>
            <w:vMerge w:val="restart"/>
            <w:vAlign w:val="center"/>
          </w:tcPr>
          <w:p w14:paraId="1EE4E686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Количество</w:t>
            </w:r>
          </w:p>
          <w:p w14:paraId="4E6C7759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часов</w:t>
            </w:r>
          </w:p>
        </w:tc>
      </w:tr>
      <w:tr w:rsidR="00AC6C55" w14:paraId="0712DF98" w14:textId="77777777" w:rsidTr="00D751A5">
        <w:trPr>
          <w:cantSplit/>
          <w:trHeight w:val="276"/>
        </w:trPr>
        <w:tc>
          <w:tcPr>
            <w:tcW w:w="1101" w:type="dxa"/>
            <w:vMerge/>
          </w:tcPr>
          <w:p w14:paraId="4830F7D8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19A0F436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4EC56DD2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</w:tr>
      <w:tr w:rsidR="00AC6C55" w14:paraId="1341DCB0" w14:textId="77777777" w:rsidTr="0038789F">
        <w:trPr>
          <w:trHeight w:val="294"/>
        </w:trPr>
        <w:tc>
          <w:tcPr>
            <w:tcW w:w="1101" w:type="dxa"/>
          </w:tcPr>
          <w:p w14:paraId="7A187693" w14:textId="77777777" w:rsidR="0068158B" w:rsidRPr="003A2433" w:rsidRDefault="0068158B" w:rsidP="0038789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789D3A0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</w:t>
            </w:r>
            <w:r w:rsidRPr="003A2433">
              <w:rPr>
                <w:b/>
                <w:lang w:val="ru-RU" w:eastAsia="ru-RU"/>
              </w:rPr>
              <w:t>. Язык и культура</w:t>
            </w:r>
          </w:p>
        </w:tc>
        <w:tc>
          <w:tcPr>
            <w:tcW w:w="1737" w:type="dxa"/>
          </w:tcPr>
          <w:p w14:paraId="1D885C19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7</w:t>
            </w:r>
          </w:p>
        </w:tc>
      </w:tr>
      <w:tr w:rsidR="00AC6C55" w14:paraId="35518238" w14:textId="77777777" w:rsidTr="0038789F">
        <w:trPr>
          <w:trHeight w:val="311"/>
        </w:trPr>
        <w:tc>
          <w:tcPr>
            <w:tcW w:w="1101" w:type="dxa"/>
          </w:tcPr>
          <w:p w14:paraId="60BC08DA" w14:textId="77777777" w:rsidR="0068158B" w:rsidRPr="003A2433" w:rsidRDefault="0068158B" w:rsidP="0038789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8AC86E3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</w:t>
            </w:r>
            <w:r w:rsidRPr="003A2433">
              <w:rPr>
                <w:b/>
                <w:lang w:val="ru-RU" w:eastAsia="ru-RU"/>
              </w:rPr>
              <w:t>. Культура речи</w:t>
            </w:r>
          </w:p>
        </w:tc>
        <w:tc>
          <w:tcPr>
            <w:tcW w:w="1737" w:type="dxa"/>
          </w:tcPr>
          <w:p w14:paraId="7DBF7752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4</w:t>
            </w:r>
          </w:p>
        </w:tc>
      </w:tr>
      <w:tr w:rsidR="00AC6C55" w14:paraId="747D93D1" w14:textId="77777777" w:rsidTr="0038789F">
        <w:trPr>
          <w:trHeight w:val="153"/>
        </w:trPr>
        <w:tc>
          <w:tcPr>
            <w:tcW w:w="1101" w:type="dxa"/>
          </w:tcPr>
          <w:p w14:paraId="12FD7AE2" w14:textId="77777777" w:rsidR="0068158B" w:rsidRPr="003A2433" w:rsidRDefault="0068158B" w:rsidP="0038789F">
            <w:pPr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6095" w:type="dxa"/>
          </w:tcPr>
          <w:p w14:paraId="215FF018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1. Основные орфоэпические нормы</w:t>
            </w:r>
          </w:p>
        </w:tc>
        <w:tc>
          <w:tcPr>
            <w:tcW w:w="1737" w:type="dxa"/>
          </w:tcPr>
          <w:p w14:paraId="788A80D6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BCC4562" w14:textId="77777777" w:rsidTr="0038789F">
        <w:trPr>
          <w:trHeight w:val="311"/>
        </w:trPr>
        <w:tc>
          <w:tcPr>
            <w:tcW w:w="1101" w:type="dxa"/>
          </w:tcPr>
          <w:p w14:paraId="109C9F5B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39A2539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Основные лексические нормы.</w:t>
            </w:r>
          </w:p>
        </w:tc>
        <w:tc>
          <w:tcPr>
            <w:tcW w:w="1737" w:type="dxa"/>
          </w:tcPr>
          <w:p w14:paraId="2B92DA45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0B70EEB9" w14:textId="77777777" w:rsidTr="0038789F">
        <w:trPr>
          <w:trHeight w:val="311"/>
        </w:trPr>
        <w:tc>
          <w:tcPr>
            <w:tcW w:w="1101" w:type="dxa"/>
          </w:tcPr>
          <w:p w14:paraId="268EA2E9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90C841C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Основные грамматические нормы.</w:t>
            </w:r>
          </w:p>
        </w:tc>
        <w:tc>
          <w:tcPr>
            <w:tcW w:w="1737" w:type="dxa"/>
          </w:tcPr>
          <w:p w14:paraId="0034FA3F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1FBDA9C5" w14:textId="77777777" w:rsidTr="0038789F">
        <w:trPr>
          <w:trHeight w:val="311"/>
        </w:trPr>
        <w:tc>
          <w:tcPr>
            <w:tcW w:w="1101" w:type="dxa"/>
          </w:tcPr>
          <w:p w14:paraId="0682ECA7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7BD826C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4. Речевой этикет.</w:t>
            </w:r>
          </w:p>
        </w:tc>
        <w:tc>
          <w:tcPr>
            <w:tcW w:w="1737" w:type="dxa"/>
          </w:tcPr>
          <w:p w14:paraId="6C4149EB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05473E18" w14:textId="77777777" w:rsidTr="0038789F">
        <w:trPr>
          <w:trHeight w:val="311"/>
        </w:trPr>
        <w:tc>
          <w:tcPr>
            <w:tcW w:w="1101" w:type="dxa"/>
          </w:tcPr>
          <w:p w14:paraId="4A26A589" w14:textId="77777777" w:rsidR="0068158B" w:rsidRPr="003A2433" w:rsidRDefault="0068158B" w:rsidP="0038789F">
            <w:pPr>
              <w:numPr>
                <w:ilvl w:val="0"/>
                <w:numId w:val="1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7A950BC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III</w:t>
            </w:r>
            <w:r w:rsidRPr="003A2433">
              <w:rPr>
                <w:b/>
                <w:lang w:val="ru-RU" w:eastAsia="ru-RU"/>
              </w:rPr>
              <w:t>. Речь. Речевая деятельность. Текст</w:t>
            </w:r>
          </w:p>
        </w:tc>
        <w:tc>
          <w:tcPr>
            <w:tcW w:w="1737" w:type="dxa"/>
          </w:tcPr>
          <w:p w14:paraId="458B1F94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6</w:t>
            </w:r>
          </w:p>
        </w:tc>
      </w:tr>
      <w:tr w:rsidR="00AC6C55" w14:paraId="7480159E" w14:textId="77777777" w:rsidTr="0038789F">
        <w:trPr>
          <w:trHeight w:val="311"/>
        </w:trPr>
        <w:tc>
          <w:tcPr>
            <w:tcW w:w="1101" w:type="dxa"/>
          </w:tcPr>
          <w:p w14:paraId="1925E395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D987BD5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Тема. 1 Язык и речь. Виды речевой деятельности.</w:t>
            </w:r>
          </w:p>
        </w:tc>
        <w:tc>
          <w:tcPr>
            <w:tcW w:w="1737" w:type="dxa"/>
          </w:tcPr>
          <w:p w14:paraId="3DD376C4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2565D96E" w14:textId="77777777" w:rsidTr="0038789F">
        <w:trPr>
          <w:trHeight w:val="311"/>
        </w:trPr>
        <w:tc>
          <w:tcPr>
            <w:tcW w:w="1101" w:type="dxa"/>
          </w:tcPr>
          <w:p w14:paraId="70CA351F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864E7AA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Текст как единица языка и речи.</w:t>
            </w:r>
          </w:p>
        </w:tc>
        <w:tc>
          <w:tcPr>
            <w:tcW w:w="1737" w:type="dxa"/>
          </w:tcPr>
          <w:p w14:paraId="721832E8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190C1FA7" w14:textId="77777777" w:rsidTr="0038789F">
        <w:trPr>
          <w:trHeight w:val="311"/>
        </w:trPr>
        <w:tc>
          <w:tcPr>
            <w:tcW w:w="1101" w:type="dxa"/>
          </w:tcPr>
          <w:p w14:paraId="4F532135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32DDCB3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Функциональные единицы языка.</w:t>
            </w:r>
          </w:p>
        </w:tc>
        <w:tc>
          <w:tcPr>
            <w:tcW w:w="1737" w:type="dxa"/>
          </w:tcPr>
          <w:p w14:paraId="51788ED3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3</w:t>
            </w:r>
          </w:p>
        </w:tc>
      </w:tr>
      <w:tr w:rsidR="00AC6C55" w14:paraId="39A18888" w14:textId="77777777" w:rsidTr="0038789F">
        <w:trPr>
          <w:trHeight w:val="311"/>
        </w:trPr>
        <w:tc>
          <w:tcPr>
            <w:tcW w:w="1101" w:type="dxa"/>
          </w:tcPr>
          <w:p w14:paraId="01270BD5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1FDACC4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0BD9B280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</w:tbl>
    <w:p w14:paraId="04FF8D72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5AE1FF31" w14:textId="77777777" w:rsidR="0068158B" w:rsidRPr="008762A2" w:rsidRDefault="00000000" w:rsidP="00576122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 xml:space="preserve">2, </w:t>
      </w: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6</w:t>
      </w:r>
    </w:p>
    <w:p w14:paraId="2B07DE28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 </w:t>
      </w:r>
    </w:p>
    <w:p w14:paraId="67E278D3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76421DC0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p w14:paraId="617C4C8E" w14:textId="77777777" w:rsidR="0068158B" w:rsidRPr="008762A2" w:rsidRDefault="0068158B" w:rsidP="00576122">
      <w:pPr>
        <w:ind w:left="360"/>
        <w:rPr>
          <w:rFonts w:eastAsia="Calibri"/>
          <w:lang w:val="ru-RU" w:eastAsia="ru-RU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AC6C55" w14:paraId="5BA98B0A" w14:textId="77777777" w:rsidTr="0038789F">
        <w:trPr>
          <w:trHeight w:val="915"/>
        </w:trPr>
        <w:tc>
          <w:tcPr>
            <w:tcW w:w="1101" w:type="dxa"/>
            <w:vMerge w:val="restart"/>
            <w:vAlign w:val="center"/>
          </w:tcPr>
          <w:p w14:paraId="7891BC86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09FA51D3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Наименование разделов, тем</w:t>
            </w:r>
          </w:p>
        </w:tc>
        <w:tc>
          <w:tcPr>
            <w:tcW w:w="1737" w:type="dxa"/>
            <w:vMerge w:val="restart"/>
            <w:vAlign w:val="center"/>
          </w:tcPr>
          <w:p w14:paraId="6321C9E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Количество</w:t>
            </w:r>
          </w:p>
          <w:p w14:paraId="224C140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часов</w:t>
            </w:r>
          </w:p>
        </w:tc>
      </w:tr>
      <w:tr w:rsidR="00AC6C55" w14:paraId="193A98B6" w14:textId="77777777" w:rsidTr="00D751A5">
        <w:trPr>
          <w:cantSplit/>
          <w:trHeight w:val="276"/>
        </w:trPr>
        <w:tc>
          <w:tcPr>
            <w:tcW w:w="1101" w:type="dxa"/>
            <w:vMerge/>
          </w:tcPr>
          <w:p w14:paraId="1247DC72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69E0C4C6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6EE9C515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</w:tr>
      <w:tr w:rsidR="00AC6C55" w14:paraId="30AD6376" w14:textId="77777777" w:rsidTr="0038789F">
        <w:trPr>
          <w:trHeight w:val="294"/>
        </w:trPr>
        <w:tc>
          <w:tcPr>
            <w:tcW w:w="1101" w:type="dxa"/>
          </w:tcPr>
          <w:p w14:paraId="78014F1D" w14:textId="77777777" w:rsidR="0068158B" w:rsidRPr="003A2433" w:rsidRDefault="0068158B" w:rsidP="0038789F">
            <w:pPr>
              <w:numPr>
                <w:ilvl w:val="0"/>
                <w:numId w:val="2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544F2EF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</w:t>
            </w:r>
            <w:r w:rsidRPr="003A2433">
              <w:rPr>
                <w:b/>
                <w:lang w:val="ru-RU" w:eastAsia="ru-RU"/>
              </w:rPr>
              <w:t>. Язык и культура</w:t>
            </w:r>
          </w:p>
        </w:tc>
        <w:tc>
          <w:tcPr>
            <w:tcW w:w="1737" w:type="dxa"/>
          </w:tcPr>
          <w:p w14:paraId="2128AE24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3A774A94" w14:textId="77777777" w:rsidTr="0038789F">
        <w:trPr>
          <w:trHeight w:val="311"/>
        </w:trPr>
        <w:tc>
          <w:tcPr>
            <w:tcW w:w="1101" w:type="dxa"/>
          </w:tcPr>
          <w:p w14:paraId="06CD6B2E" w14:textId="77777777" w:rsidR="0068158B" w:rsidRPr="003A2433" w:rsidRDefault="0068158B" w:rsidP="0038789F">
            <w:pPr>
              <w:numPr>
                <w:ilvl w:val="0"/>
                <w:numId w:val="2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19577DD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</w:t>
            </w:r>
            <w:r w:rsidRPr="003A2433">
              <w:rPr>
                <w:b/>
                <w:lang w:val="ru-RU" w:eastAsia="ru-RU"/>
              </w:rPr>
              <w:t>. Культура речи</w:t>
            </w:r>
          </w:p>
        </w:tc>
        <w:tc>
          <w:tcPr>
            <w:tcW w:w="1737" w:type="dxa"/>
          </w:tcPr>
          <w:p w14:paraId="2E241CF2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53ED6D53" w14:textId="77777777" w:rsidTr="0038789F">
        <w:trPr>
          <w:trHeight w:val="311"/>
        </w:trPr>
        <w:tc>
          <w:tcPr>
            <w:tcW w:w="1101" w:type="dxa"/>
          </w:tcPr>
          <w:p w14:paraId="0D74E15E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7F67F35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1. Основные орфоэпические нормы</w:t>
            </w:r>
          </w:p>
        </w:tc>
        <w:tc>
          <w:tcPr>
            <w:tcW w:w="1737" w:type="dxa"/>
          </w:tcPr>
          <w:p w14:paraId="267AE69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6861DE94" w14:textId="77777777" w:rsidTr="0038789F">
        <w:trPr>
          <w:trHeight w:val="311"/>
        </w:trPr>
        <w:tc>
          <w:tcPr>
            <w:tcW w:w="1101" w:type="dxa"/>
          </w:tcPr>
          <w:p w14:paraId="5687D8A6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48F4DCB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Основные лексические нормы.</w:t>
            </w:r>
          </w:p>
        </w:tc>
        <w:tc>
          <w:tcPr>
            <w:tcW w:w="1737" w:type="dxa"/>
          </w:tcPr>
          <w:p w14:paraId="78A83764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2</w:t>
            </w:r>
          </w:p>
        </w:tc>
      </w:tr>
      <w:tr w:rsidR="00AC6C55" w14:paraId="1F479743" w14:textId="77777777" w:rsidTr="0038789F">
        <w:trPr>
          <w:trHeight w:val="311"/>
        </w:trPr>
        <w:tc>
          <w:tcPr>
            <w:tcW w:w="1101" w:type="dxa"/>
          </w:tcPr>
          <w:p w14:paraId="0DA4B94C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36550CF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Основные грамматические нормы.</w:t>
            </w:r>
          </w:p>
        </w:tc>
        <w:tc>
          <w:tcPr>
            <w:tcW w:w="1737" w:type="dxa"/>
          </w:tcPr>
          <w:p w14:paraId="60D9D184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2812A020" w14:textId="77777777" w:rsidTr="0038789F">
        <w:trPr>
          <w:trHeight w:val="311"/>
        </w:trPr>
        <w:tc>
          <w:tcPr>
            <w:tcW w:w="1101" w:type="dxa"/>
          </w:tcPr>
          <w:p w14:paraId="1882A4CF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6F946E7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4. Речевой этикет.</w:t>
            </w:r>
          </w:p>
        </w:tc>
        <w:tc>
          <w:tcPr>
            <w:tcW w:w="1737" w:type="dxa"/>
          </w:tcPr>
          <w:p w14:paraId="0422047B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752108FC" w14:textId="77777777" w:rsidTr="0038789F">
        <w:trPr>
          <w:trHeight w:val="311"/>
        </w:trPr>
        <w:tc>
          <w:tcPr>
            <w:tcW w:w="1101" w:type="dxa"/>
          </w:tcPr>
          <w:p w14:paraId="6D95C35D" w14:textId="77777777" w:rsidR="0068158B" w:rsidRPr="003A2433" w:rsidRDefault="0068158B" w:rsidP="0038789F">
            <w:pPr>
              <w:numPr>
                <w:ilvl w:val="0"/>
                <w:numId w:val="2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574BB87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III</w:t>
            </w:r>
            <w:r w:rsidRPr="003A2433">
              <w:rPr>
                <w:b/>
                <w:lang w:val="ru-RU" w:eastAsia="ru-RU"/>
              </w:rPr>
              <w:t>. Речь. Речевая деятельность. Текст</w:t>
            </w:r>
          </w:p>
        </w:tc>
        <w:tc>
          <w:tcPr>
            <w:tcW w:w="1737" w:type="dxa"/>
          </w:tcPr>
          <w:p w14:paraId="0A4ADD86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7</w:t>
            </w:r>
          </w:p>
        </w:tc>
      </w:tr>
      <w:tr w:rsidR="00AC6C55" w14:paraId="23051F07" w14:textId="77777777" w:rsidTr="0038789F">
        <w:trPr>
          <w:trHeight w:val="311"/>
        </w:trPr>
        <w:tc>
          <w:tcPr>
            <w:tcW w:w="1101" w:type="dxa"/>
          </w:tcPr>
          <w:p w14:paraId="0F62AB4E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7527746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Тема. 1 Язык и речь. Виды речевой деятельности.</w:t>
            </w:r>
          </w:p>
        </w:tc>
        <w:tc>
          <w:tcPr>
            <w:tcW w:w="1737" w:type="dxa"/>
          </w:tcPr>
          <w:p w14:paraId="11B68B27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68BF36C5" w14:textId="77777777" w:rsidTr="0038789F">
        <w:trPr>
          <w:trHeight w:val="311"/>
        </w:trPr>
        <w:tc>
          <w:tcPr>
            <w:tcW w:w="1101" w:type="dxa"/>
          </w:tcPr>
          <w:p w14:paraId="16840A71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2913BAF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Текст как единица языка и речи.</w:t>
            </w:r>
          </w:p>
        </w:tc>
        <w:tc>
          <w:tcPr>
            <w:tcW w:w="1737" w:type="dxa"/>
          </w:tcPr>
          <w:p w14:paraId="78AB8FF9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498F277B" w14:textId="77777777" w:rsidTr="0038789F">
        <w:trPr>
          <w:trHeight w:val="311"/>
        </w:trPr>
        <w:tc>
          <w:tcPr>
            <w:tcW w:w="1101" w:type="dxa"/>
          </w:tcPr>
          <w:p w14:paraId="0AA51264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9BF2C3D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Функциональные единицы языка.</w:t>
            </w:r>
          </w:p>
        </w:tc>
        <w:tc>
          <w:tcPr>
            <w:tcW w:w="1737" w:type="dxa"/>
          </w:tcPr>
          <w:p w14:paraId="36111CEB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4</w:t>
            </w:r>
          </w:p>
        </w:tc>
      </w:tr>
      <w:tr w:rsidR="00AC6C55" w14:paraId="1F7208C7" w14:textId="77777777" w:rsidTr="0038789F">
        <w:trPr>
          <w:trHeight w:val="311"/>
        </w:trPr>
        <w:tc>
          <w:tcPr>
            <w:tcW w:w="1101" w:type="dxa"/>
          </w:tcPr>
          <w:p w14:paraId="13EA77CC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50285FB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6CDAC2D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</w:tbl>
    <w:p w14:paraId="74C77D33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241B1599" w14:textId="77777777" w:rsidR="0068158B" w:rsidRPr="008762A2" w:rsidRDefault="00000000" w:rsidP="00576122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 xml:space="preserve">3, </w:t>
      </w: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7</w:t>
      </w:r>
    </w:p>
    <w:p w14:paraId="3E186307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 </w:t>
      </w:r>
    </w:p>
    <w:p w14:paraId="489BD238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1CDC7D8C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p w14:paraId="51C9171C" w14:textId="77777777" w:rsidR="0068158B" w:rsidRPr="008762A2" w:rsidRDefault="0068158B" w:rsidP="00576122">
      <w:pPr>
        <w:ind w:left="360"/>
        <w:rPr>
          <w:rFonts w:eastAsia="Calibri"/>
          <w:lang w:val="ru-RU" w:eastAsia="ru-RU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AC6C55" w14:paraId="1AEAEEE8" w14:textId="77777777" w:rsidTr="0038789F">
        <w:trPr>
          <w:trHeight w:val="915"/>
        </w:trPr>
        <w:tc>
          <w:tcPr>
            <w:tcW w:w="1101" w:type="dxa"/>
            <w:vMerge w:val="restart"/>
            <w:vAlign w:val="center"/>
          </w:tcPr>
          <w:p w14:paraId="2A88704E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4F491FB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Наименование разделов</w:t>
            </w:r>
          </w:p>
        </w:tc>
        <w:tc>
          <w:tcPr>
            <w:tcW w:w="1737" w:type="dxa"/>
            <w:vMerge w:val="restart"/>
            <w:vAlign w:val="center"/>
          </w:tcPr>
          <w:p w14:paraId="4352EFAC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Количество</w:t>
            </w:r>
          </w:p>
          <w:p w14:paraId="5FC16FCD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часов</w:t>
            </w:r>
          </w:p>
        </w:tc>
      </w:tr>
      <w:tr w:rsidR="00AC6C55" w14:paraId="3EC8643E" w14:textId="77777777" w:rsidTr="00D751A5">
        <w:trPr>
          <w:cantSplit/>
          <w:trHeight w:val="276"/>
        </w:trPr>
        <w:tc>
          <w:tcPr>
            <w:tcW w:w="1101" w:type="dxa"/>
            <w:vMerge/>
          </w:tcPr>
          <w:p w14:paraId="41DBEF2E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2D739AB1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4702501E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</w:tr>
      <w:tr w:rsidR="00AC6C55" w14:paraId="248361DC" w14:textId="77777777" w:rsidTr="0038789F">
        <w:trPr>
          <w:trHeight w:val="294"/>
        </w:trPr>
        <w:tc>
          <w:tcPr>
            <w:tcW w:w="1101" w:type="dxa"/>
          </w:tcPr>
          <w:p w14:paraId="28BA7418" w14:textId="77777777" w:rsidR="0068158B" w:rsidRPr="003A2433" w:rsidRDefault="0068158B" w:rsidP="0038789F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40480D5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</w:t>
            </w:r>
            <w:r w:rsidRPr="003A2433">
              <w:rPr>
                <w:b/>
                <w:lang w:val="ru-RU" w:eastAsia="ru-RU"/>
              </w:rPr>
              <w:t>. Язык и культура</w:t>
            </w:r>
          </w:p>
        </w:tc>
        <w:tc>
          <w:tcPr>
            <w:tcW w:w="1737" w:type="dxa"/>
          </w:tcPr>
          <w:p w14:paraId="0BCF2321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4</w:t>
            </w:r>
          </w:p>
        </w:tc>
      </w:tr>
      <w:tr w:rsidR="00AC6C55" w14:paraId="19633F6C" w14:textId="77777777" w:rsidTr="0038789F">
        <w:trPr>
          <w:trHeight w:val="311"/>
        </w:trPr>
        <w:tc>
          <w:tcPr>
            <w:tcW w:w="1101" w:type="dxa"/>
          </w:tcPr>
          <w:p w14:paraId="5F4E0997" w14:textId="77777777" w:rsidR="0068158B" w:rsidRPr="003A2433" w:rsidRDefault="0068158B" w:rsidP="0038789F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FD2C96F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</w:t>
            </w:r>
            <w:r w:rsidRPr="003A2433">
              <w:rPr>
                <w:b/>
                <w:lang w:val="ru-RU" w:eastAsia="ru-RU"/>
              </w:rPr>
              <w:t>. Культура речи</w:t>
            </w:r>
          </w:p>
        </w:tc>
        <w:tc>
          <w:tcPr>
            <w:tcW w:w="1737" w:type="dxa"/>
          </w:tcPr>
          <w:p w14:paraId="64869086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232BF4B6" w14:textId="77777777" w:rsidTr="0038789F">
        <w:trPr>
          <w:trHeight w:val="311"/>
        </w:trPr>
        <w:tc>
          <w:tcPr>
            <w:tcW w:w="1101" w:type="dxa"/>
          </w:tcPr>
          <w:p w14:paraId="0F84C471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370CAFC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1. Основные орфоэпические нормы</w:t>
            </w:r>
          </w:p>
        </w:tc>
        <w:tc>
          <w:tcPr>
            <w:tcW w:w="1737" w:type="dxa"/>
          </w:tcPr>
          <w:p w14:paraId="49281EA1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1DCD13A5" w14:textId="77777777" w:rsidTr="0038789F">
        <w:trPr>
          <w:trHeight w:val="311"/>
        </w:trPr>
        <w:tc>
          <w:tcPr>
            <w:tcW w:w="1101" w:type="dxa"/>
          </w:tcPr>
          <w:p w14:paraId="6857A502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5623517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Основные лексические нормы.</w:t>
            </w:r>
          </w:p>
        </w:tc>
        <w:tc>
          <w:tcPr>
            <w:tcW w:w="1737" w:type="dxa"/>
          </w:tcPr>
          <w:p w14:paraId="239B7465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1DD1E244" w14:textId="77777777" w:rsidTr="0038789F">
        <w:trPr>
          <w:trHeight w:val="311"/>
        </w:trPr>
        <w:tc>
          <w:tcPr>
            <w:tcW w:w="1101" w:type="dxa"/>
          </w:tcPr>
          <w:p w14:paraId="5F776952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3105A77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Основные грамматические нормы.</w:t>
            </w:r>
          </w:p>
        </w:tc>
        <w:tc>
          <w:tcPr>
            <w:tcW w:w="1737" w:type="dxa"/>
          </w:tcPr>
          <w:p w14:paraId="256B3B62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2</w:t>
            </w:r>
          </w:p>
        </w:tc>
      </w:tr>
      <w:tr w:rsidR="00AC6C55" w14:paraId="1CE0C2FB" w14:textId="77777777" w:rsidTr="0038789F">
        <w:trPr>
          <w:trHeight w:val="311"/>
        </w:trPr>
        <w:tc>
          <w:tcPr>
            <w:tcW w:w="1101" w:type="dxa"/>
          </w:tcPr>
          <w:p w14:paraId="17E21602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7731342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4. Речевой этикет.</w:t>
            </w:r>
          </w:p>
        </w:tc>
        <w:tc>
          <w:tcPr>
            <w:tcW w:w="1737" w:type="dxa"/>
          </w:tcPr>
          <w:p w14:paraId="74B69E38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460166DF" w14:textId="77777777" w:rsidTr="0038789F">
        <w:trPr>
          <w:trHeight w:val="311"/>
        </w:trPr>
        <w:tc>
          <w:tcPr>
            <w:tcW w:w="1101" w:type="dxa"/>
          </w:tcPr>
          <w:p w14:paraId="75A4DBBD" w14:textId="77777777" w:rsidR="0068158B" w:rsidRPr="003A2433" w:rsidRDefault="0068158B" w:rsidP="0038789F">
            <w:pPr>
              <w:numPr>
                <w:ilvl w:val="0"/>
                <w:numId w:val="3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08EE994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III</w:t>
            </w:r>
            <w:r w:rsidRPr="003A2433">
              <w:rPr>
                <w:b/>
                <w:lang w:val="ru-RU" w:eastAsia="ru-RU"/>
              </w:rPr>
              <w:t>. Речь. Речевая деятельность. Текст</w:t>
            </w:r>
          </w:p>
        </w:tc>
        <w:tc>
          <w:tcPr>
            <w:tcW w:w="1737" w:type="dxa"/>
          </w:tcPr>
          <w:p w14:paraId="15A3BFCA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8</w:t>
            </w:r>
          </w:p>
        </w:tc>
      </w:tr>
      <w:tr w:rsidR="00AC6C55" w14:paraId="2B417CA0" w14:textId="77777777" w:rsidTr="0038789F">
        <w:trPr>
          <w:trHeight w:val="311"/>
        </w:trPr>
        <w:tc>
          <w:tcPr>
            <w:tcW w:w="1101" w:type="dxa"/>
          </w:tcPr>
          <w:p w14:paraId="3ED46595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549E688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Тема. 1 Язык и речь. Виды речевой деятельности.</w:t>
            </w:r>
          </w:p>
        </w:tc>
        <w:tc>
          <w:tcPr>
            <w:tcW w:w="1737" w:type="dxa"/>
          </w:tcPr>
          <w:p w14:paraId="2F1DF4B4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1DBF56F" w14:textId="77777777" w:rsidTr="0038789F">
        <w:trPr>
          <w:trHeight w:val="311"/>
        </w:trPr>
        <w:tc>
          <w:tcPr>
            <w:tcW w:w="1101" w:type="dxa"/>
          </w:tcPr>
          <w:p w14:paraId="0A56DACC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1148153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Текст как единица языка и речи.</w:t>
            </w:r>
          </w:p>
        </w:tc>
        <w:tc>
          <w:tcPr>
            <w:tcW w:w="1737" w:type="dxa"/>
          </w:tcPr>
          <w:p w14:paraId="4AB2365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2</w:t>
            </w:r>
          </w:p>
        </w:tc>
      </w:tr>
      <w:tr w:rsidR="00AC6C55" w14:paraId="517429F9" w14:textId="77777777" w:rsidTr="0038789F">
        <w:trPr>
          <w:trHeight w:val="311"/>
        </w:trPr>
        <w:tc>
          <w:tcPr>
            <w:tcW w:w="1101" w:type="dxa"/>
          </w:tcPr>
          <w:p w14:paraId="5E637BE3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994A821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Функциональные единицы языка.</w:t>
            </w:r>
          </w:p>
        </w:tc>
        <w:tc>
          <w:tcPr>
            <w:tcW w:w="1737" w:type="dxa"/>
          </w:tcPr>
          <w:p w14:paraId="4702CCB6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4</w:t>
            </w:r>
          </w:p>
        </w:tc>
      </w:tr>
      <w:tr w:rsidR="00AC6C55" w14:paraId="1EB1CC08" w14:textId="77777777" w:rsidTr="0038789F">
        <w:trPr>
          <w:trHeight w:val="311"/>
        </w:trPr>
        <w:tc>
          <w:tcPr>
            <w:tcW w:w="1101" w:type="dxa"/>
          </w:tcPr>
          <w:p w14:paraId="707B16B6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D233B7A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0BAD9ECD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</w:tbl>
    <w:p w14:paraId="25ED132B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13051E4F" w14:textId="77777777" w:rsidR="0068158B" w:rsidRPr="008762A2" w:rsidRDefault="00000000" w:rsidP="00576122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 xml:space="preserve">4, </w:t>
      </w: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8</w:t>
      </w:r>
    </w:p>
    <w:p w14:paraId="46686D54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 </w:t>
      </w:r>
    </w:p>
    <w:p w14:paraId="2F3704EF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6CC5215C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p w14:paraId="619DACC6" w14:textId="77777777" w:rsidR="0068158B" w:rsidRPr="008762A2" w:rsidRDefault="0068158B" w:rsidP="00576122">
      <w:pPr>
        <w:ind w:left="360"/>
        <w:rPr>
          <w:rFonts w:eastAsia="Calibri"/>
          <w:lang w:val="ru-RU" w:eastAsia="ru-RU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AC6C55" w14:paraId="1308AEEE" w14:textId="77777777" w:rsidTr="0038789F">
        <w:trPr>
          <w:trHeight w:val="915"/>
        </w:trPr>
        <w:tc>
          <w:tcPr>
            <w:tcW w:w="1101" w:type="dxa"/>
            <w:vMerge w:val="restart"/>
            <w:vAlign w:val="center"/>
          </w:tcPr>
          <w:p w14:paraId="78FA0690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2ADAABF7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Наименование разделов</w:t>
            </w:r>
          </w:p>
        </w:tc>
        <w:tc>
          <w:tcPr>
            <w:tcW w:w="1737" w:type="dxa"/>
            <w:vMerge w:val="restart"/>
            <w:vAlign w:val="center"/>
          </w:tcPr>
          <w:p w14:paraId="2203DAB4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Количество</w:t>
            </w:r>
          </w:p>
          <w:p w14:paraId="08E9F92B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часов</w:t>
            </w:r>
          </w:p>
        </w:tc>
      </w:tr>
      <w:tr w:rsidR="00AC6C55" w14:paraId="7AA40CAF" w14:textId="77777777" w:rsidTr="00D751A5">
        <w:trPr>
          <w:cantSplit/>
          <w:trHeight w:val="276"/>
        </w:trPr>
        <w:tc>
          <w:tcPr>
            <w:tcW w:w="1101" w:type="dxa"/>
            <w:vMerge/>
          </w:tcPr>
          <w:p w14:paraId="4F2B9ECD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5777FD1B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3135DE75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</w:tr>
      <w:tr w:rsidR="00AC6C55" w14:paraId="370B68F2" w14:textId="77777777" w:rsidTr="0038789F">
        <w:trPr>
          <w:trHeight w:val="294"/>
        </w:trPr>
        <w:tc>
          <w:tcPr>
            <w:tcW w:w="1101" w:type="dxa"/>
          </w:tcPr>
          <w:p w14:paraId="0287A225" w14:textId="77777777" w:rsidR="0068158B" w:rsidRPr="003A2433" w:rsidRDefault="0068158B" w:rsidP="0038789F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8640FA1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</w:t>
            </w:r>
            <w:r w:rsidRPr="003A2433">
              <w:rPr>
                <w:b/>
                <w:lang w:val="ru-RU" w:eastAsia="ru-RU"/>
              </w:rPr>
              <w:t>. Язык и культура</w:t>
            </w:r>
          </w:p>
        </w:tc>
        <w:tc>
          <w:tcPr>
            <w:tcW w:w="1737" w:type="dxa"/>
          </w:tcPr>
          <w:p w14:paraId="21B85115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7CC49A52" w14:textId="77777777" w:rsidTr="0038789F">
        <w:trPr>
          <w:trHeight w:val="311"/>
        </w:trPr>
        <w:tc>
          <w:tcPr>
            <w:tcW w:w="1101" w:type="dxa"/>
          </w:tcPr>
          <w:p w14:paraId="4BC5EF58" w14:textId="77777777" w:rsidR="0068158B" w:rsidRPr="003A2433" w:rsidRDefault="0068158B" w:rsidP="0038789F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37BDE3C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</w:t>
            </w:r>
            <w:r w:rsidRPr="003A2433">
              <w:rPr>
                <w:b/>
                <w:lang w:val="ru-RU" w:eastAsia="ru-RU"/>
              </w:rPr>
              <w:t>. Культура речи</w:t>
            </w:r>
          </w:p>
        </w:tc>
        <w:tc>
          <w:tcPr>
            <w:tcW w:w="1737" w:type="dxa"/>
          </w:tcPr>
          <w:p w14:paraId="4209606A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62AF7549" w14:textId="77777777" w:rsidTr="0038789F">
        <w:trPr>
          <w:trHeight w:val="311"/>
        </w:trPr>
        <w:tc>
          <w:tcPr>
            <w:tcW w:w="1101" w:type="dxa"/>
          </w:tcPr>
          <w:p w14:paraId="1D613780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359AD8C8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1. Основные орфоэпические нормы</w:t>
            </w:r>
          </w:p>
        </w:tc>
        <w:tc>
          <w:tcPr>
            <w:tcW w:w="1737" w:type="dxa"/>
          </w:tcPr>
          <w:p w14:paraId="107B3BBD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54D5C265" w14:textId="77777777" w:rsidTr="0038789F">
        <w:trPr>
          <w:trHeight w:val="311"/>
        </w:trPr>
        <w:tc>
          <w:tcPr>
            <w:tcW w:w="1101" w:type="dxa"/>
          </w:tcPr>
          <w:p w14:paraId="00335122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BBC3023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Основные лексические нормы.</w:t>
            </w:r>
          </w:p>
        </w:tc>
        <w:tc>
          <w:tcPr>
            <w:tcW w:w="1737" w:type="dxa"/>
          </w:tcPr>
          <w:p w14:paraId="0D8F7DB2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28BF49E1" w14:textId="77777777" w:rsidTr="0038789F">
        <w:trPr>
          <w:trHeight w:val="311"/>
        </w:trPr>
        <w:tc>
          <w:tcPr>
            <w:tcW w:w="1101" w:type="dxa"/>
          </w:tcPr>
          <w:p w14:paraId="278F8764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849D3FB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Основные грамматические нормы.</w:t>
            </w:r>
          </w:p>
        </w:tc>
        <w:tc>
          <w:tcPr>
            <w:tcW w:w="1737" w:type="dxa"/>
          </w:tcPr>
          <w:p w14:paraId="5356170E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2</w:t>
            </w:r>
          </w:p>
        </w:tc>
      </w:tr>
      <w:tr w:rsidR="00AC6C55" w14:paraId="630FDA42" w14:textId="77777777" w:rsidTr="0038789F">
        <w:trPr>
          <w:trHeight w:val="311"/>
        </w:trPr>
        <w:tc>
          <w:tcPr>
            <w:tcW w:w="1101" w:type="dxa"/>
          </w:tcPr>
          <w:p w14:paraId="4D8215C1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2895EDD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4. Речевой этикет.</w:t>
            </w:r>
          </w:p>
        </w:tc>
        <w:tc>
          <w:tcPr>
            <w:tcW w:w="1737" w:type="dxa"/>
          </w:tcPr>
          <w:p w14:paraId="3B08FE48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1EEA2557" w14:textId="77777777" w:rsidTr="0038789F">
        <w:trPr>
          <w:trHeight w:val="311"/>
        </w:trPr>
        <w:tc>
          <w:tcPr>
            <w:tcW w:w="1101" w:type="dxa"/>
          </w:tcPr>
          <w:p w14:paraId="72350877" w14:textId="77777777" w:rsidR="0068158B" w:rsidRPr="003A2433" w:rsidRDefault="0068158B" w:rsidP="0038789F">
            <w:pPr>
              <w:numPr>
                <w:ilvl w:val="0"/>
                <w:numId w:val="4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792AC0C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III</w:t>
            </w:r>
            <w:r w:rsidRPr="003A2433">
              <w:rPr>
                <w:b/>
                <w:lang w:val="ru-RU" w:eastAsia="ru-RU"/>
              </w:rPr>
              <w:t>. Речь. Речевая деятельность. Текст</w:t>
            </w:r>
          </w:p>
        </w:tc>
        <w:tc>
          <w:tcPr>
            <w:tcW w:w="1737" w:type="dxa"/>
          </w:tcPr>
          <w:p w14:paraId="50DF3B13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7</w:t>
            </w:r>
          </w:p>
        </w:tc>
      </w:tr>
      <w:tr w:rsidR="00AC6C55" w14:paraId="35F5AE87" w14:textId="77777777" w:rsidTr="0038789F">
        <w:trPr>
          <w:trHeight w:val="311"/>
        </w:trPr>
        <w:tc>
          <w:tcPr>
            <w:tcW w:w="1101" w:type="dxa"/>
          </w:tcPr>
          <w:p w14:paraId="17A7417E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06882BCF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Тема. 1 Язык и речь. Виды речевой деятельности.</w:t>
            </w:r>
          </w:p>
        </w:tc>
        <w:tc>
          <w:tcPr>
            <w:tcW w:w="1737" w:type="dxa"/>
          </w:tcPr>
          <w:p w14:paraId="31055E0C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A3B6337" w14:textId="77777777" w:rsidTr="0038789F">
        <w:trPr>
          <w:trHeight w:val="311"/>
        </w:trPr>
        <w:tc>
          <w:tcPr>
            <w:tcW w:w="1101" w:type="dxa"/>
          </w:tcPr>
          <w:p w14:paraId="2D35456A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FB4BB36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Текст как единица языка и речи.</w:t>
            </w:r>
          </w:p>
        </w:tc>
        <w:tc>
          <w:tcPr>
            <w:tcW w:w="1737" w:type="dxa"/>
          </w:tcPr>
          <w:p w14:paraId="037F004E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CF2C08F" w14:textId="77777777" w:rsidTr="0038789F">
        <w:trPr>
          <w:trHeight w:val="311"/>
        </w:trPr>
        <w:tc>
          <w:tcPr>
            <w:tcW w:w="1101" w:type="dxa"/>
          </w:tcPr>
          <w:p w14:paraId="1359F546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D232C0F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Функциональные единицы языка.</w:t>
            </w:r>
          </w:p>
        </w:tc>
        <w:tc>
          <w:tcPr>
            <w:tcW w:w="1737" w:type="dxa"/>
          </w:tcPr>
          <w:p w14:paraId="495E2D0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4</w:t>
            </w:r>
          </w:p>
        </w:tc>
      </w:tr>
      <w:tr w:rsidR="00AC6C55" w14:paraId="4A04DBDB" w14:textId="77777777" w:rsidTr="0038789F">
        <w:trPr>
          <w:trHeight w:val="311"/>
        </w:trPr>
        <w:tc>
          <w:tcPr>
            <w:tcW w:w="1101" w:type="dxa"/>
          </w:tcPr>
          <w:p w14:paraId="47D20551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F22C652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541F2615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</w:tbl>
    <w:p w14:paraId="37732D70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58A2E319" w14:textId="77777777" w:rsidR="0068158B" w:rsidRPr="008762A2" w:rsidRDefault="00000000" w:rsidP="00576122">
      <w:pPr>
        <w:ind w:left="360"/>
        <w:jc w:val="center"/>
        <w:rPr>
          <w:rFonts w:eastAsia="Calibri"/>
          <w:b/>
          <w:lang w:val="ru-RU" w:eastAsia="ru-RU"/>
        </w:rPr>
      </w:pPr>
      <w:r w:rsidRPr="008762A2">
        <w:rPr>
          <w:rFonts w:eastAsia="Calibri"/>
          <w:b/>
          <w:lang w:val="ru-RU" w:eastAsia="ru-RU"/>
        </w:rPr>
        <w:t>Год обучения -</w:t>
      </w:r>
      <w:r>
        <w:rPr>
          <w:rFonts w:eastAsia="Calibri"/>
          <w:b/>
          <w:lang w:val="ru-RU" w:eastAsia="ru-RU"/>
        </w:rPr>
        <w:t xml:space="preserve">5, </w:t>
      </w:r>
      <w:r w:rsidRPr="008762A2">
        <w:rPr>
          <w:rFonts w:eastAsia="Calibri"/>
          <w:b/>
          <w:lang w:val="ru-RU" w:eastAsia="ru-RU"/>
        </w:rPr>
        <w:t>класс-</w:t>
      </w:r>
      <w:r>
        <w:rPr>
          <w:rFonts w:eastAsia="Calibri"/>
          <w:b/>
          <w:lang w:val="ru-RU" w:eastAsia="ru-RU"/>
        </w:rPr>
        <w:t>9</w:t>
      </w:r>
    </w:p>
    <w:p w14:paraId="7BEF25DF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 xml:space="preserve">всего часов-  </w:t>
      </w:r>
      <w:r>
        <w:rPr>
          <w:rFonts w:eastAsia="Calibri"/>
          <w:lang w:val="ru-RU" w:eastAsia="ru-RU"/>
        </w:rPr>
        <w:t>17</w:t>
      </w:r>
      <w:r w:rsidRPr="008762A2">
        <w:rPr>
          <w:rFonts w:eastAsia="Calibri"/>
          <w:lang w:val="ru-RU" w:eastAsia="ru-RU"/>
        </w:rPr>
        <w:t xml:space="preserve">       </w:t>
      </w:r>
    </w:p>
    <w:p w14:paraId="208CDC84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работы</w:t>
      </w:r>
      <w:r>
        <w:rPr>
          <w:rFonts w:eastAsia="Calibri"/>
          <w:lang w:val="ru-RU" w:eastAsia="ru-RU"/>
        </w:rPr>
        <w:t xml:space="preserve"> по развитию речи</w:t>
      </w:r>
      <w:r w:rsidRPr="008762A2">
        <w:rPr>
          <w:rFonts w:eastAsia="Calibri"/>
          <w:lang w:val="ru-RU" w:eastAsia="ru-RU"/>
        </w:rPr>
        <w:t>-</w:t>
      </w:r>
      <w:r>
        <w:rPr>
          <w:rFonts w:eastAsia="Calibri"/>
          <w:lang w:val="ru-RU" w:eastAsia="ru-RU"/>
        </w:rPr>
        <w:t>2</w:t>
      </w:r>
    </w:p>
    <w:p w14:paraId="56F47B35" w14:textId="77777777" w:rsidR="0068158B" w:rsidRPr="008762A2" w:rsidRDefault="00000000" w:rsidP="00576122">
      <w:pPr>
        <w:ind w:left="360"/>
        <w:rPr>
          <w:rFonts w:eastAsia="Calibri"/>
          <w:lang w:val="ru-RU" w:eastAsia="ru-RU"/>
        </w:rPr>
      </w:pPr>
      <w:r w:rsidRPr="008762A2">
        <w:rPr>
          <w:rFonts w:eastAsia="Calibri"/>
          <w:lang w:val="ru-RU" w:eastAsia="ru-RU"/>
        </w:rPr>
        <w:t>контрольные работы-</w:t>
      </w:r>
      <w:r>
        <w:rPr>
          <w:rFonts w:eastAsia="Calibri"/>
          <w:lang w:val="ru-RU" w:eastAsia="ru-RU"/>
        </w:rPr>
        <w:t>1</w:t>
      </w:r>
    </w:p>
    <w:p w14:paraId="7C27967D" w14:textId="77777777" w:rsidR="0068158B" w:rsidRPr="008762A2" w:rsidRDefault="0068158B" w:rsidP="00576122">
      <w:pPr>
        <w:ind w:left="360"/>
        <w:rPr>
          <w:rFonts w:eastAsia="Calibri"/>
          <w:lang w:val="ru-RU" w:eastAsia="ru-RU"/>
        </w:rPr>
      </w:pPr>
    </w:p>
    <w:tbl>
      <w:tblPr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095"/>
        <w:gridCol w:w="1737"/>
      </w:tblGrid>
      <w:tr w:rsidR="00AC6C55" w14:paraId="1292FAF8" w14:textId="77777777" w:rsidTr="0038789F">
        <w:trPr>
          <w:trHeight w:val="915"/>
        </w:trPr>
        <w:tc>
          <w:tcPr>
            <w:tcW w:w="1101" w:type="dxa"/>
            <w:vMerge w:val="restart"/>
            <w:vAlign w:val="center"/>
          </w:tcPr>
          <w:p w14:paraId="15C52B61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п/п</w:t>
            </w:r>
          </w:p>
        </w:tc>
        <w:tc>
          <w:tcPr>
            <w:tcW w:w="6095" w:type="dxa"/>
            <w:vMerge w:val="restart"/>
            <w:vAlign w:val="center"/>
          </w:tcPr>
          <w:p w14:paraId="481DE65B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Наименование разделов</w:t>
            </w:r>
          </w:p>
        </w:tc>
        <w:tc>
          <w:tcPr>
            <w:tcW w:w="1737" w:type="dxa"/>
            <w:vMerge w:val="restart"/>
            <w:vAlign w:val="center"/>
          </w:tcPr>
          <w:p w14:paraId="3E1AFAC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Количество</w:t>
            </w:r>
          </w:p>
          <w:p w14:paraId="2C13E708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часов</w:t>
            </w:r>
          </w:p>
        </w:tc>
      </w:tr>
      <w:tr w:rsidR="00AC6C55" w14:paraId="4862977F" w14:textId="77777777" w:rsidTr="0038789F">
        <w:trPr>
          <w:cantSplit/>
          <w:trHeight w:val="517"/>
        </w:trPr>
        <w:tc>
          <w:tcPr>
            <w:tcW w:w="1101" w:type="dxa"/>
            <w:vMerge/>
          </w:tcPr>
          <w:p w14:paraId="2BB2C680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vMerge/>
          </w:tcPr>
          <w:p w14:paraId="0475DE24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  <w:tc>
          <w:tcPr>
            <w:tcW w:w="1737" w:type="dxa"/>
            <w:vMerge/>
          </w:tcPr>
          <w:p w14:paraId="38D7C30D" w14:textId="77777777" w:rsidR="0068158B" w:rsidRPr="003A2433" w:rsidRDefault="0068158B" w:rsidP="0038789F">
            <w:pPr>
              <w:jc w:val="center"/>
              <w:rPr>
                <w:lang w:val="ru-RU" w:eastAsia="ru-RU"/>
              </w:rPr>
            </w:pPr>
          </w:p>
        </w:tc>
      </w:tr>
      <w:tr w:rsidR="00AC6C55" w14:paraId="778354ED" w14:textId="77777777" w:rsidTr="0038789F">
        <w:trPr>
          <w:trHeight w:val="294"/>
        </w:trPr>
        <w:tc>
          <w:tcPr>
            <w:tcW w:w="1101" w:type="dxa"/>
          </w:tcPr>
          <w:p w14:paraId="095AD1CF" w14:textId="77777777" w:rsidR="0068158B" w:rsidRPr="003A2433" w:rsidRDefault="0068158B" w:rsidP="0038789F">
            <w:pPr>
              <w:numPr>
                <w:ilvl w:val="0"/>
                <w:numId w:val="5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C2FB089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</w:t>
            </w:r>
            <w:r w:rsidRPr="003A2433">
              <w:rPr>
                <w:b/>
                <w:lang w:val="ru-RU" w:eastAsia="ru-RU"/>
              </w:rPr>
              <w:t>. Язык и культура</w:t>
            </w:r>
          </w:p>
        </w:tc>
        <w:tc>
          <w:tcPr>
            <w:tcW w:w="1737" w:type="dxa"/>
          </w:tcPr>
          <w:p w14:paraId="4C947CC4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0BE647B1" w14:textId="77777777" w:rsidTr="0038789F">
        <w:trPr>
          <w:trHeight w:val="311"/>
        </w:trPr>
        <w:tc>
          <w:tcPr>
            <w:tcW w:w="1101" w:type="dxa"/>
          </w:tcPr>
          <w:p w14:paraId="045DED41" w14:textId="77777777" w:rsidR="0068158B" w:rsidRPr="003A2433" w:rsidRDefault="0068158B" w:rsidP="0038789F">
            <w:pPr>
              <w:numPr>
                <w:ilvl w:val="0"/>
                <w:numId w:val="5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2263927C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</w:t>
            </w:r>
            <w:r w:rsidRPr="003A2433">
              <w:rPr>
                <w:b/>
                <w:lang w:val="ru-RU" w:eastAsia="ru-RU"/>
              </w:rPr>
              <w:t>. Культура речи</w:t>
            </w:r>
          </w:p>
        </w:tc>
        <w:tc>
          <w:tcPr>
            <w:tcW w:w="1737" w:type="dxa"/>
          </w:tcPr>
          <w:p w14:paraId="60F7578B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5</w:t>
            </w:r>
          </w:p>
        </w:tc>
      </w:tr>
      <w:tr w:rsidR="00AC6C55" w14:paraId="52C545CA" w14:textId="77777777" w:rsidTr="0038789F">
        <w:trPr>
          <w:trHeight w:val="311"/>
        </w:trPr>
        <w:tc>
          <w:tcPr>
            <w:tcW w:w="1101" w:type="dxa"/>
          </w:tcPr>
          <w:p w14:paraId="1C58FCC3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CE585CE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1. Основные орфоэпические нормы</w:t>
            </w:r>
          </w:p>
        </w:tc>
        <w:tc>
          <w:tcPr>
            <w:tcW w:w="1737" w:type="dxa"/>
          </w:tcPr>
          <w:p w14:paraId="2C4AF5D2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08AC93E8" w14:textId="77777777" w:rsidTr="0038789F">
        <w:trPr>
          <w:trHeight w:val="311"/>
        </w:trPr>
        <w:tc>
          <w:tcPr>
            <w:tcW w:w="1101" w:type="dxa"/>
          </w:tcPr>
          <w:p w14:paraId="751341AD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ECB8E3E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Основные лексические нормы.</w:t>
            </w:r>
          </w:p>
        </w:tc>
        <w:tc>
          <w:tcPr>
            <w:tcW w:w="1737" w:type="dxa"/>
          </w:tcPr>
          <w:p w14:paraId="621CDF3A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E303671" w14:textId="77777777" w:rsidTr="0038789F">
        <w:trPr>
          <w:trHeight w:val="311"/>
        </w:trPr>
        <w:tc>
          <w:tcPr>
            <w:tcW w:w="1101" w:type="dxa"/>
          </w:tcPr>
          <w:p w14:paraId="5FB2EAF8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DED1511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Основные грамматические нормы.</w:t>
            </w:r>
          </w:p>
        </w:tc>
        <w:tc>
          <w:tcPr>
            <w:tcW w:w="1737" w:type="dxa"/>
          </w:tcPr>
          <w:p w14:paraId="3B4E195F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2</w:t>
            </w:r>
          </w:p>
        </w:tc>
      </w:tr>
      <w:tr w:rsidR="00AC6C55" w14:paraId="24556BCA" w14:textId="77777777" w:rsidTr="0038789F">
        <w:trPr>
          <w:trHeight w:val="311"/>
        </w:trPr>
        <w:tc>
          <w:tcPr>
            <w:tcW w:w="1101" w:type="dxa"/>
          </w:tcPr>
          <w:p w14:paraId="5AA55A3A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483405C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4. Речевой этикет.</w:t>
            </w:r>
          </w:p>
        </w:tc>
        <w:tc>
          <w:tcPr>
            <w:tcW w:w="1737" w:type="dxa"/>
          </w:tcPr>
          <w:p w14:paraId="0A48C25F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CEBB1FA" w14:textId="77777777" w:rsidTr="0038789F">
        <w:trPr>
          <w:trHeight w:val="311"/>
        </w:trPr>
        <w:tc>
          <w:tcPr>
            <w:tcW w:w="1101" w:type="dxa"/>
          </w:tcPr>
          <w:p w14:paraId="7C14DD7A" w14:textId="77777777" w:rsidR="0068158B" w:rsidRPr="003A2433" w:rsidRDefault="0068158B" w:rsidP="0038789F">
            <w:pPr>
              <w:numPr>
                <w:ilvl w:val="0"/>
                <w:numId w:val="5"/>
              </w:numPr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47817AE5" w14:textId="77777777" w:rsidR="0068158B" w:rsidRPr="003A2433" w:rsidRDefault="00000000" w:rsidP="0038789F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 xml:space="preserve">Раздел </w:t>
            </w:r>
            <w:r w:rsidRPr="003A2433">
              <w:rPr>
                <w:b/>
                <w:lang w:eastAsia="ru-RU"/>
              </w:rPr>
              <w:t>III</w:t>
            </w:r>
            <w:r w:rsidRPr="003A2433">
              <w:rPr>
                <w:b/>
                <w:lang w:val="ru-RU" w:eastAsia="ru-RU"/>
              </w:rPr>
              <w:t>. Речь. Речевая деятельность. Текст</w:t>
            </w:r>
          </w:p>
        </w:tc>
        <w:tc>
          <w:tcPr>
            <w:tcW w:w="1737" w:type="dxa"/>
          </w:tcPr>
          <w:p w14:paraId="4D547A7B" w14:textId="77777777" w:rsidR="0068158B" w:rsidRPr="003A2433" w:rsidRDefault="00000000" w:rsidP="0038789F">
            <w:pPr>
              <w:jc w:val="center"/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7</w:t>
            </w:r>
          </w:p>
        </w:tc>
      </w:tr>
      <w:tr w:rsidR="00AC6C55" w14:paraId="6640B297" w14:textId="77777777" w:rsidTr="0038789F">
        <w:trPr>
          <w:trHeight w:val="311"/>
        </w:trPr>
        <w:tc>
          <w:tcPr>
            <w:tcW w:w="1101" w:type="dxa"/>
          </w:tcPr>
          <w:p w14:paraId="39178FE0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57F745DC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Тема. 1 Язык и речь. Виды речевой деятельности.</w:t>
            </w:r>
          </w:p>
        </w:tc>
        <w:tc>
          <w:tcPr>
            <w:tcW w:w="1737" w:type="dxa"/>
          </w:tcPr>
          <w:p w14:paraId="443FFFAF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44C2F96B" w14:textId="77777777" w:rsidTr="0038789F">
        <w:trPr>
          <w:trHeight w:val="311"/>
        </w:trPr>
        <w:tc>
          <w:tcPr>
            <w:tcW w:w="1101" w:type="dxa"/>
          </w:tcPr>
          <w:p w14:paraId="5B1038C6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185EEFAE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2. Текст как единица языка и речи.</w:t>
            </w:r>
          </w:p>
        </w:tc>
        <w:tc>
          <w:tcPr>
            <w:tcW w:w="1737" w:type="dxa"/>
          </w:tcPr>
          <w:p w14:paraId="0D1DA155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  <w:tr w:rsidR="00AC6C55" w14:paraId="3CFF2579" w14:textId="77777777" w:rsidTr="0038789F">
        <w:trPr>
          <w:trHeight w:val="311"/>
        </w:trPr>
        <w:tc>
          <w:tcPr>
            <w:tcW w:w="1101" w:type="dxa"/>
          </w:tcPr>
          <w:p w14:paraId="06E758EA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744AB0B8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3. Функциональные единицы языка.</w:t>
            </w:r>
          </w:p>
        </w:tc>
        <w:tc>
          <w:tcPr>
            <w:tcW w:w="1737" w:type="dxa"/>
          </w:tcPr>
          <w:p w14:paraId="706A6705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4</w:t>
            </w:r>
          </w:p>
        </w:tc>
      </w:tr>
      <w:tr w:rsidR="00AC6C55" w14:paraId="0AE37FC1" w14:textId="77777777" w:rsidTr="0038789F">
        <w:trPr>
          <w:trHeight w:val="311"/>
        </w:trPr>
        <w:tc>
          <w:tcPr>
            <w:tcW w:w="1101" w:type="dxa"/>
          </w:tcPr>
          <w:p w14:paraId="234D7A23" w14:textId="77777777" w:rsidR="0068158B" w:rsidRPr="003A2433" w:rsidRDefault="0068158B" w:rsidP="0038789F">
            <w:pPr>
              <w:ind w:left="720"/>
              <w:contextualSpacing/>
              <w:rPr>
                <w:rFonts w:eastAsia="Calibri"/>
                <w:lang w:val="ru-RU" w:eastAsia="ru-RU"/>
              </w:rPr>
            </w:pPr>
          </w:p>
        </w:tc>
        <w:tc>
          <w:tcPr>
            <w:tcW w:w="6095" w:type="dxa"/>
          </w:tcPr>
          <w:p w14:paraId="6E5348C2" w14:textId="77777777" w:rsidR="0068158B" w:rsidRPr="003A2433" w:rsidRDefault="00000000" w:rsidP="0038789F">
            <w:pPr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Итоговая контрольная работа.</w:t>
            </w:r>
          </w:p>
        </w:tc>
        <w:tc>
          <w:tcPr>
            <w:tcW w:w="1737" w:type="dxa"/>
          </w:tcPr>
          <w:p w14:paraId="0C1B3596" w14:textId="77777777" w:rsidR="0068158B" w:rsidRPr="003A2433" w:rsidRDefault="00000000" w:rsidP="0038789F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1</w:t>
            </w:r>
          </w:p>
        </w:tc>
      </w:tr>
    </w:tbl>
    <w:p w14:paraId="54A8D4CC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6BF86D19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347E53DD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6D6421D2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35725BA4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7F328136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4F93DE44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Приложение</w:t>
      </w:r>
    </w:p>
    <w:p w14:paraId="76C2B509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П</w:t>
      </w:r>
      <w:r w:rsidRPr="00C33F35">
        <w:rPr>
          <w:rFonts w:eastAsia="Calibri"/>
          <w:b/>
          <w:iCs/>
          <w:sz w:val="28"/>
          <w:szCs w:val="28"/>
          <w:lang w:val="ru-RU" w:eastAsia="ru-RU"/>
        </w:rPr>
        <w:t>ОУРОЧНО-ТЕМАТИЧЕСКИЙ ПЛАН</w:t>
      </w:r>
    </w:p>
    <w:p w14:paraId="26A80E69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AC6C55" w14:paraId="336DAB1A" w14:textId="77777777" w:rsidTr="003A2433">
        <w:tc>
          <w:tcPr>
            <w:tcW w:w="959" w:type="dxa"/>
          </w:tcPr>
          <w:p w14:paraId="183D9A9A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0E60D23A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урока</w:t>
            </w:r>
          </w:p>
        </w:tc>
      </w:tr>
      <w:tr w:rsidR="00AC6C55" w14:paraId="5D5C9B01" w14:textId="77777777" w:rsidTr="003A2433">
        <w:tc>
          <w:tcPr>
            <w:tcW w:w="959" w:type="dxa"/>
          </w:tcPr>
          <w:p w14:paraId="1149C87C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69CEDD3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Русский язык – национальный язык русского народа.</w:t>
            </w:r>
          </w:p>
        </w:tc>
      </w:tr>
      <w:tr w:rsidR="00AC6C55" w14:paraId="705C4CCF" w14:textId="77777777" w:rsidTr="003A2433">
        <w:tc>
          <w:tcPr>
            <w:tcW w:w="959" w:type="dxa"/>
          </w:tcPr>
          <w:p w14:paraId="44B37005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2DD56E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Крылатые слова из русских народных и литературных сказок. Русские пословицы и поговорки. Загадки. </w:t>
            </w:r>
          </w:p>
        </w:tc>
      </w:tr>
      <w:tr w:rsidR="00AC6C55" w14:paraId="0DDAB0E9" w14:textId="77777777" w:rsidTr="003A2433">
        <w:tc>
          <w:tcPr>
            <w:tcW w:w="959" w:type="dxa"/>
          </w:tcPr>
          <w:p w14:paraId="1FFBA06E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3465FE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История русской письменности. Создание славянского алфавита.</w:t>
            </w:r>
          </w:p>
        </w:tc>
      </w:tr>
      <w:tr w:rsidR="00AC6C55" w14:paraId="7EEA4E50" w14:textId="77777777" w:rsidTr="003A2433">
        <w:tc>
          <w:tcPr>
            <w:tcW w:w="959" w:type="dxa"/>
          </w:tcPr>
          <w:p w14:paraId="19C19BC3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3813566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lang w:val="ru-RU" w:eastAsia="ru-RU"/>
              </w:rPr>
              <w:t>Особенности русской интонации, жестов и мимики в русской речи и их отражение в русских фразеологизмах.</w:t>
            </w:r>
          </w:p>
        </w:tc>
      </w:tr>
      <w:tr w:rsidR="00AC6C55" w14:paraId="4AB69C7E" w14:textId="77777777" w:rsidTr="003A2433">
        <w:tc>
          <w:tcPr>
            <w:tcW w:w="959" w:type="dxa"/>
          </w:tcPr>
          <w:p w14:paraId="7DCB3F1B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940EC4F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Слова с суффиксами субъективной оценки как изобразительное средство.</w:t>
            </w:r>
          </w:p>
        </w:tc>
      </w:tr>
      <w:tr w:rsidR="00AC6C55" w14:paraId="6B5615F4" w14:textId="77777777" w:rsidTr="003A2433">
        <w:tc>
          <w:tcPr>
            <w:tcW w:w="959" w:type="dxa"/>
          </w:tcPr>
          <w:p w14:paraId="5A9E691C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A334120" w14:textId="77777777" w:rsidR="0068158B" w:rsidRPr="003A2433" w:rsidRDefault="00000000" w:rsidP="003A243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lang w:val="ru-RU" w:eastAsia="ru-RU"/>
              </w:rPr>
              <w:t>Слово как хранилище материальной и духовной культуры народа. Метафора, олицетворение, эпитет. Поэтизмы и слова-символы.</w:t>
            </w:r>
          </w:p>
        </w:tc>
      </w:tr>
      <w:tr w:rsidR="00AC6C55" w14:paraId="07CC677C" w14:textId="77777777" w:rsidTr="003A2433">
        <w:tc>
          <w:tcPr>
            <w:tcW w:w="959" w:type="dxa"/>
          </w:tcPr>
          <w:p w14:paraId="60952DB8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607E44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 Урок-конференция.</w:t>
            </w:r>
            <w:r w:rsidRPr="003A2433">
              <w:rPr>
                <w:lang w:val="ru-RU" w:eastAsia="ru-RU"/>
              </w:rPr>
              <w:t xml:space="preserve"> Русские имена. Происхождение названий старинных русских городов.</w:t>
            </w:r>
          </w:p>
        </w:tc>
      </w:tr>
      <w:tr w:rsidR="00AC6C55" w14:paraId="02ED5A20" w14:textId="77777777" w:rsidTr="003A2433">
        <w:tc>
          <w:tcPr>
            <w:tcW w:w="959" w:type="dxa"/>
          </w:tcPr>
          <w:p w14:paraId="47AAB9AB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BA1A2B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Основные орфоэпические нормы. Понятие о варианте нормы. Омографы. Звукопись.</w:t>
            </w:r>
          </w:p>
        </w:tc>
      </w:tr>
      <w:tr w:rsidR="00AC6C55" w14:paraId="3C567F48" w14:textId="77777777" w:rsidTr="003A2433">
        <w:tc>
          <w:tcPr>
            <w:tcW w:w="959" w:type="dxa"/>
          </w:tcPr>
          <w:p w14:paraId="66A71DEB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433A53A" w14:textId="77777777" w:rsidR="0068158B" w:rsidRPr="003A2433" w:rsidRDefault="00000000" w:rsidP="003A2433">
            <w:pPr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нормы употребления имён существительных, прилагательных, глаголов. Стилистические варианты нормы. Выбор слова.</w:t>
            </w:r>
          </w:p>
        </w:tc>
      </w:tr>
      <w:tr w:rsidR="00AC6C55" w14:paraId="3620C847" w14:textId="77777777" w:rsidTr="003A2433">
        <w:tc>
          <w:tcPr>
            <w:tcW w:w="959" w:type="dxa"/>
          </w:tcPr>
          <w:p w14:paraId="5D5DC57F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16E78E4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Основные грамматические нормы употребления существительных.</w:t>
            </w:r>
          </w:p>
        </w:tc>
      </w:tr>
      <w:tr w:rsidR="00AC6C55" w14:paraId="71EBA2D7" w14:textId="77777777" w:rsidTr="003A2433">
        <w:tc>
          <w:tcPr>
            <w:tcW w:w="959" w:type="dxa"/>
          </w:tcPr>
          <w:p w14:paraId="22B0129A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7C66A5F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Правила речевого этикета. Устойчивые формулы. Обращение в русском речевом этикете.</w:t>
            </w:r>
          </w:p>
        </w:tc>
      </w:tr>
      <w:tr w:rsidR="00AC6C55" w14:paraId="36BD2190" w14:textId="77777777" w:rsidTr="003A2433">
        <w:tc>
          <w:tcPr>
            <w:tcW w:w="959" w:type="dxa"/>
          </w:tcPr>
          <w:p w14:paraId="77D2F442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2F1866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Виды речевой деятельности. Качества речи. Средства выразительной устной речи. Монолог и диалог.</w:t>
            </w:r>
          </w:p>
        </w:tc>
      </w:tr>
      <w:tr w:rsidR="00AC6C55" w14:paraId="648D877D" w14:textId="77777777" w:rsidTr="003A2433">
        <w:tc>
          <w:tcPr>
            <w:tcW w:w="959" w:type="dxa"/>
          </w:tcPr>
          <w:p w14:paraId="10BD6190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C549965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Текст и его основные признаки. Описание, повествование, рассуждение. Средства связи предложений и частей текста.</w:t>
            </w:r>
          </w:p>
        </w:tc>
      </w:tr>
      <w:tr w:rsidR="00AC6C55" w14:paraId="7FC95815" w14:textId="77777777" w:rsidTr="003A2433">
        <w:tc>
          <w:tcPr>
            <w:tcW w:w="959" w:type="dxa"/>
          </w:tcPr>
          <w:p w14:paraId="2493B169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109CB4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Функциональные разновидности языка. Разговорная речь. Просьба, извинение как жанры разговорной речи. </w:t>
            </w:r>
          </w:p>
        </w:tc>
      </w:tr>
      <w:tr w:rsidR="00AC6C55" w14:paraId="12B309B4" w14:textId="77777777" w:rsidTr="003A2433">
        <w:tc>
          <w:tcPr>
            <w:tcW w:w="959" w:type="dxa"/>
          </w:tcPr>
          <w:p w14:paraId="6A451B48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8348A85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</w:t>
            </w:r>
            <w:r w:rsidRPr="003A2433">
              <w:rPr>
                <w:lang w:val="ru-RU" w:eastAsia="ru-RU"/>
              </w:rPr>
              <w:t xml:space="preserve">. </w:t>
            </w:r>
            <w:r w:rsidRPr="003A2433">
              <w:rPr>
                <w:b/>
                <w:lang w:val="ru-RU" w:eastAsia="ru-RU"/>
              </w:rPr>
              <w:t>Практикум.</w:t>
            </w:r>
            <w:r w:rsidRPr="003A2433">
              <w:rPr>
                <w:lang w:val="ru-RU" w:eastAsia="ru-RU"/>
              </w:rPr>
              <w:t xml:space="preserve"> Книжные стили: официально-деловой (объявление), учебно-научный (план ответа, план текста), публицистический (устное выступление, девиз, слоган). </w:t>
            </w:r>
          </w:p>
        </w:tc>
      </w:tr>
      <w:tr w:rsidR="00AC6C55" w14:paraId="4612F3E5" w14:textId="77777777" w:rsidTr="003A2433">
        <w:tc>
          <w:tcPr>
            <w:tcW w:w="959" w:type="dxa"/>
          </w:tcPr>
          <w:p w14:paraId="7987FBC1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0D2123F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Язык художественной литературы. Литературная сказка. Рассказ. Особенности языка фольклорных текстов (загадка, пословица, сказка).</w:t>
            </w:r>
          </w:p>
        </w:tc>
      </w:tr>
      <w:tr w:rsidR="00AC6C55" w14:paraId="4253717A" w14:textId="77777777" w:rsidTr="003A2433">
        <w:tc>
          <w:tcPr>
            <w:tcW w:w="959" w:type="dxa"/>
          </w:tcPr>
          <w:p w14:paraId="60237F84" w14:textId="77777777" w:rsidR="0068158B" w:rsidRPr="003A2433" w:rsidRDefault="0068158B" w:rsidP="003A2433">
            <w:pPr>
              <w:numPr>
                <w:ilvl w:val="0"/>
                <w:numId w:val="6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CDFD74D" w14:textId="77777777" w:rsidR="0068158B" w:rsidRPr="003A2433" w:rsidRDefault="00000000" w:rsidP="003A2433">
            <w:pPr>
              <w:rPr>
                <w:sz w:val="28"/>
                <w:szCs w:val="28"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Итоговая контрольная работа.</w:t>
            </w:r>
            <w:r w:rsidRPr="003A2433">
              <w:rPr>
                <w:lang w:val="ru-RU" w:eastAsia="ru-RU"/>
              </w:rPr>
              <w:t xml:space="preserve"> </w:t>
            </w:r>
          </w:p>
        </w:tc>
      </w:tr>
    </w:tbl>
    <w:p w14:paraId="16351A42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0E3D0DA7" w14:textId="77777777" w:rsidR="0068158B" w:rsidRPr="00C85CF2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57417192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6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AC6C55" w14:paraId="0AA5CF11" w14:textId="77777777" w:rsidTr="003A2433">
        <w:tc>
          <w:tcPr>
            <w:tcW w:w="959" w:type="dxa"/>
          </w:tcPr>
          <w:p w14:paraId="04AEC6D5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400E9639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урока</w:t>
            </w:r>
          </w:p>
        </w:tc>
      </w:tr>
      <w:tr w:rsidR="00AC6C55" w14:paraId="144A939E" w14:textId="77777777" w:rsidTr="003A2433">
        <w:tc>
          <w:tcPr>
            <w:tcW w:w="959" w:type="dxa"/>
          </w:tcPr>
          <w:p w14:paraId="16058829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D453D3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Русский язык – национальный язык русского народа. История русского литературного языка, русской письменности. Создание славянского алфавита.</w:t>
            </w:r>
          </w:p>
        </w:tc>
      </w:tr>
      <w:tr w:rsidR="00AC6C55" w14:paraId="3FC0BFC2" w14:textId="77777777" w:rsidTr="003A2433">
        <w:tc>
          <w:tcPr>
            <w:tcW w:w="959" w:type="dxa"/>
          </w:tcPr>
          <w:p w14:paraId="0C0DDB0F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A998CF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Русский язык – язык русской художественной литературы. Диалектизмы в художественной литературе.</w:t>
            </w:r>
          </w:p>
        </w:tc>
      </w:tr>
      <w:tr w:rsidR="00AC6C55" w14:paraId="4569676E" w14:textId="77777777" w:rsidTr="003A2433">
        <w:tc>
          <w:tcPr>
            <w:tcW w:w="959" w:type="dxa"/>
          </w:tcPr>
          <w:p w14:paraId="608956E2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FD6FB0A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заимствования как результат взаимодействия национальных культур.</w:t>
            </w:r>
          </w:p>
        </w:tc>
      </w:tr>
      <w:tr w:rsidR="00AC6C55" w14:paraId="1D20448C" w14:textId="77777777" w:rsidTr="003A2433">
        <w:tc>
          <w:tcPr>
            <w:tcW w:w="959" w:type="dxa"/>
          </w:tcPr>
          <w:p w14:paraId="77B1B4A9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6C9F18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Группы неологизмов по сфере употребления и стилистической окраске. </w:t>
            </w:r>
          </w:p>
        </w:tc>
      </w:tr>
      <w:tr w:rsidR="00AC6C55" w14:paraId="6C6811FC" w14:textId="77777777" w:rsidTr="003A2433">
        <w:tc>
          <w:tcPr>
            <w:tcW w:w="959" w:type="dxa"/>
          </w:tcPr>
          <w:p w14:paraId="79F266D4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35FC727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 Урок-конференция.</w:t>
            </w:r>
            <w:r w:rsidRPr="003A2433">
              <w:rPr>
                <w:lang w:val="ru-RU" w:eastAsia="ru-RU"/>
              </w:rPr>
              <w:t xml:space="preserve"> История и этимология русских слов. Национально-культурная специфика русской фразеологии. </w:t>
            </w:r>
          </w:p>
        </w:tc>
      </w:tr>
      <w:tr w:rsidR="00AC6C55" w14:paraId="6E02353A" w14:textId="77777777" w:rsidTr="003A2433">
        <w:tc>
          <w:tcPr>
            <w:tcW w:w="959" w:type="dxa"/>
          </w:tcPr>
          <w:p w14:paraId="6F86E32F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4C67EFB" w14:textId="77777777" w:rsidR="0068158B" w:rsidRPr="003A2433" w:rsidRDefault="00000000" w:rsidP="003A2433">
            <w:pPr>
              <w:jc w:val="both"/>
              <w:rPr>
                <w:b/>
                <w:i/>
                <w:lang w:val="ru-RU" w:eastAsia="ru-RU"/>
              </w:rPr>
            </w:pPr>
            <w:r w:rsidRPr="003A2433">
              <w:rPr>
                <w:lang w:val="ru-RU" w:eastAsia="ru-RU"/>
              </w:rPr>
              <w:t>Орфоэпические нормы. Варианты нормы.</w:t>
            </w:r>
            <w:r w:rsidRPr="003A2433">
              <w:rPr>
                <w:b/>
                <w:i/>
                <w:lang w:val="ru-RU" w:eastAsia="ru-RU"/>
              </w:rPr>
              <w:t xml:space="preserve"> </w:t>
            </w:r>
            <w:r w:rsidRPr="003A2433">
              <w:rPr>
                <w:lang w:val="ru-RU" w:eastAsia="ru-RU"/>
              </w:rPr>
              <w:t>Стилистические особенности произношения и ударения. Нормы произношения грамматических форм, заимствованных слов.</w:t>
            </w:r>
          </w:p>
        </w:tc>
      </w:tr>
      <w:tr w:rsidR="00AC6C55" w14:paraId="78DC475E" w14:textId="77777777" w:rsidTr="003A2433">
        <w:tc>
          <w:tcPr>
            <w:tcW w:w="959" w:type="dxa"/>
          </w:tcPr>
          <w:p w14:paraId="65C0EE4D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582E01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нормы и стилистические варианты употребления имён существительных, прилагательных, глаголов.</w:t>
            </w:r>
          </w:p>
        </w:tc>
      </w:tr>
      <w:tr w:rsidR="00AC6C55" w14:paraId="44945C60" w14:textId="77777777" w:rsidTr="003A2433">
        <w:tc>
          <w:tcPr>
            <w:tcW w:w="959" w:type="dxa"/>
          </w:tcPr>
          <w:p w14:paraId="35AAE001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604DC4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Синонимы, антонимы, омонимы и точность речи. Смысловые‚ стилистические особенности их употребления. Типичные речевые ошибки.</w:t>
            </w:r>
          </w:p>
        </w:tc>
      </w:tr>
      <w:tr w:rsidR="00AC6C55" w14:paraId="7EA8D060" w14:textId="77777777" w:rsidTr="003A2433">
        <w:tc>
          <w:tcPr>
            <w:tcW w:w="959" w:type="dxa"/>
          </w:tcPr>
          <w:p w14:paraId="0AA8B89A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5BEAAB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Грамматические нормы употребления имён существительных, местоимений, числительных (род, склонение), прилагательных (в сравнительной степени, в краткой форме). Типичные ошибки, варианты.</w:t>
            </w:r>
          </w:p>
        </w:tc>
      </w:tr>
      <w:tr w:rsidR="00AC6C55" w14:paraId="2F77F297" w14:textId="77777777" w:rsidTr="003A2433">
        <w:tc>
          <w:tcPr>
            <w:tcW w:w="959" w:type="dxa"/>
          </w:tcPr>
          <w:p w14:paraId="2D4EEA2A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77A0754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Национальные особенности и принципы этикетного общения. Этика и речевой этикет. Устойчивые формулы начала и конца общения, похвалы, благодарности, сочувствия.</w:t>
            </w:r>
          </w:p>
        </w:tc>
      </w:tr>
      <w:tr w:rsidR="00AC6C55" w14:paraId="6E0494A7" w14:textId="77777777" w:rsidTr="003A2433">
        <w:tc>
          <w:tcPr>
            <w:tcW w:w="959" w:type="dxa"/>
          </w:tcPr>
          <w:p w14:paraId="27A252DD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951B11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Точность, логичность, выразительность, чистота и богатство речи. Эффективные приёмы чтения. </w:t>
            </w:r>
          </w:p>
        </w:tc>
      </w:tr>
      <w:tr w:rsidR="00AC6C55" w14:paraId="249571CE" w14:textId="77777777" w:rsidTr="003A2433">
        <w:tc>
          <w:tcPr>
            <w:tcW w:w="959" w:type="dxa"/>
          </w:tcPr>
          <w:p w14:paraId="40C7B2D2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823E85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Тематическое единство текста. Описание, повествование, рассуждение. Тексты описательного типа.</w:t>
            </w:r>
          </w:p>
        </w:tc>
      </w:tr>
      <w:tr w:rsidR="00AC6C55" w14:paraId="56E85339" w14:textId="77777777" w:rsidTr="003A2433">
        <w:tc>
          <w:tcPr>
            <w:tcW w:w="959" w:type="dxa"/>
          </w:tcPr>
          <w:p w14:paraId="143BACA7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05B3AB7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Функциональные разновидности языка. Разговорная речь. Рассказ о событии, «бывальщины».</w:t>
            </w:r>
          </w:p>
        </w:tc>
      </w:tr>
      <w:tr w:rsidR="00AC6C55" w14:paraId="5107B76A" w14:textId="77777777" w:rsidTr="003A2433">
        <w:tc>
          <w:tcPr>
            <w:tcW w:w="959" w:type="dxa"/>
          </w:tcPr>
          <w:p w14:paraId="29CD9C42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FF04EB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Учебно-научный стиль. Словарная статья, её строение. Содержание и строение учебного сообщения. Различные виды ответов. Правила ответа с компьютерной презентацией.</w:t>
            </w:r>
          </w:p>
        </w:tc>
      </w:tr>
      <w:tr w:rsidR="00AC6C55" w14:paraId="795D3DBF" w14:textId="77777777" w:rsidTr="003A2433">
        <w:tc>
          <w:tcPr>
            <w:tcW w:w="959" w:type="dxa"/>
          </w:tcPr>
          <w:p w14:paraId="3014328D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1E42B4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Публицистический стиль. Устное выступление.</w:t>
            </w:r>
          </w:p>
        </w:tc>
      </w:tr>
      <w:tr w:rsidR="00AC6C55" w14:paraId="56A5D463" w14:textId="77777777" w:rsidTr="003A2433">
        <w:tc>
          <w:tcPr>
            <w:tcW w:w="959" w:type="dxa"/>
          </w:tcPr>
          <w:p w14:paraId="0916CB5D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A8475B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</w:t>
            </w:r>
            <w:r w:rsidRPr="003A2433">
              <w:rPr>
                <w:lang w:val="ru-RU" w:eastAsia="ru-RU"/>
              </w:rPr>
              <w:t xml:space="preserve"> Язык художественной литературы. Сочинение-описание внешности человека.</w:t>
            </w:r>
          </w:p>
        </w:tc>
      </w:tr>
      <w:tr w:rsidR="00AC6C55" w14:paraId="272C3856" w14:textId="77777777" w:rsidTr="003A2433">
        <w:tc>
          <w:tcPr>
            <w:tcW w:w="959" w:type="dxa"/>
          </w:tcPr>
          <w:p w14:paraId="32D1B60E" w14:textId="77777777" w:rsidR="0068158B" w:rsidRPr="003A2433" w:rsidRDefault="0068158B" w:rsidP="003A2433">
            <w:pPr>
              <w:numPr>
                <w:ilvl w:val="0"/>
                <w:numId w:val="7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241F3A1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Итоговая контрольная работа.</w:t>
            </w:r>
            <w:r w:rsidRPr="003A2433">
              <w:rPr>
                <w:lang w:val="ru-RU" w:eastAsia="ru-RU"/>
              </w:rPr>
              <w:t xml:space="preserve"> </w:t>
            </w:r>
          </w:p>
        </w:tc>
      </w:tr>
    </w:tbl>
    <w:p w14:paraId="667A14B4" w14:textId="77777777" w:rsidR="0068158B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747938F2" w14:textId="77777777" w:rsidR="0068158B" w:rsidRPr="00C85CF2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698A89E8" w14:textId="77777777" w:rsidR="0068158B" w:rsidRPr="00F61279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7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AC6C55" w14:paraId="232396EB" w14:textId="77777777" w:rsidTr="003A2433">
        <w:tc>
          <w:tcPr>
            <w:tcW w:w="959" w:type="dxa"/>
          </w:tcPr>
          <w:p w14:paraId="02D97C00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6C76C2FF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урока</w:t>
            </w:r>
          </w:p>
        </w:tc>
      </w:tr>
      <w:tr w:rsidR="00AC6C55" w14:paraId="06893E14" w14:textId="77777777" w:rsidTr="003A2433">
        <w:tc>
          <w:tcPr>
            <w:tcW w:w="959" w:type="dxa"/>
          </w:tcPr>
          <w:p w14:paraId="27617D87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2197ACF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Русский язык как развивающееся явление. Факторы, влияющие на развитие языка.</w:t>
            </w:r>
          </w:p>
        </w:tc>
      </w:tr>
      <w:tr w:rsidR="00AC6C55" w14:paraId="46478414" w14:textId="77777777" w:rsidTr="003A2433">
        <w:tc>
          <w:tcPr>
            <w:tcW w:w="959" w:type="dxa"/>
          </w:tcPr>
          <w:p w14:paraId="5A1F47CD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D1268B3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lang w:val="ru-RU" w:eastAsia="ru-RU"/>
              </w:rPr>
              <w:t>Устаревшие слова как живые свидетели истории. Историзмы. Архаизмы. «Возрождённые» слова.</w:t>
            </w:r>
          </w:p>
        </w:tc>
      </w:tr>
      <w:tr w:rsidR="00AC6C55" w14:paraId="3DEA60E1" w14:textId="77777777" w:rsidTr="003A2433">
        <w:tc>
          <w:tcPr>
            <w:tcW w:w="959" w:type="dxa"/>
          </w:tcPr>
          <w:p w14:paraId="40A2C038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EB4ECBA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 Урок-конференция</w:t>
            </w:r>
            <w:r w:rsidRPr="003A2433">
              <w:rPr>
                <w:lang w:val="ru-RU" w:eastAsia="ru-RU"/>
              </w:rPr>
              <w:t>. Национально-культурное своеобразие диалектизмов и русской фразеологии.</w:t>
            </w:r>
          </w:p>
        </w:tc>
      </w:tr>
      <w:tr w:rsidR="00AC6C55" w14:paraId="6158B717" w14:textId="77777777" w:rsidTr="003A2433">
        <w:tc>
          <w:tcPr>
            <w:tcW w:w="959" w:type="dxa"/>
          </w:tcPr>
          <w:p w14:paraId="63937240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A92EB46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заимствования как результат взаимодействия национальных культур. Употребление иноязычных слов как проблема культуры речи.</w:t>
            </w:r>
          </w:p>
        </w:tc>
      </w:tr>
      <w:tr w:rsidR="00AC6C55" w14:paraId="2675252E" w14:textId="77777777" w:rsidTr="003A2433">
        <w:tc>
          <w:tcPr>
            <w:tcW w:w="959" w:type="dxa"/>
          </w:tcPr>
          <w:p w14:paraId="2374E551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68E26D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Орфоэпические нормы и варианты норм произношения грамматических форм имен существительных, прилагательных, глаголов. Нормы ударения в причастиях‚ деепричастиях‚ наречиях и словоформах с непроизводными предлогами.</w:t>
            </w:r>
          </w:p>
        </w:tc>
      </w:tr>
      <w:tr w:rsidR="00AC6C55" w14:paraId="395226C2" w14:textId="77777777" w:rsidTr="003A2433">
        <w:tc>
          <w:tcPr>
            <w:tcW w:w="959" w:type="dxa"/>
          </w:tcPr>
          <w:p w14:paraId="77202116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6A23ED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нормы и стилистические варианты употребления имён существительных, прилагательных, местоимений, глаголов. Употребление синонимов, антонимов, омонимов, паронимов. Типичные речевые ошибки.</w:t>
            </w:r>
          </w:p>
        </w:tc>
      </w:tr>
      <w:tr w:rsidR="00AC6C55" w14:paraId="561D65CC" w14:textId="77777777" w:rsidTr="003A2433">
        <w:tc>
          <w:tcPr>
            <w:tcW w:w="959" w:type="dxa"/>
          </w:tcPr>
          <w:p w14:paraId="1FA5BA18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3E0E77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Грамматические нормы употребления имен существительных, прилагательных, местоимений.</w:t>
            </w:r>
          </w:p>
        </w:tc>
      </w:tr>
      <w:tr w:rsidR="00AC6C55" w14:paraId="39782546" w14:textId="77777777" w:rsidTr="003A2433">
        <w:tc>
          <w:tcPr>
            <w:tcW w:w="959" w:type="dxa"/>
          </w:tcPr>
          <w:p w14:paraId="40D73693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B557BB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Типичные грамматические ошибки в речи. Литературные и разговорные формы глаголов, причастий‚ деепричастий‚ наречий. Варианты грамматической нормы в словарях и справочниках. </w:t>
            </w:r>
          </w:p>
        </w:tc>
      </w:tr>
      <w:tr w:rsidR="00AC6C55" w14:paraId="768B97F8" w14:textId="77777777" w:rsidTr="003A2433">
        <w:tc>
          <w:tcPr>
            <w:tcW w:w="959" w:type="dxa"/>
          </w:tcPr>
          <w:p w14:paraId="513AC9B1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7586E48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Русская этикетная речевая манера общения. Запрет на употребление грубых слов, выражений. Этикетные формулы. Невербальный этикет общения.</w:t>
            </w:r>
          </w:p>
        </w:tc>
      </w:tr>
      <w:tr w:rsidR="00AC6C55" w14:paraId="3F59DFFA" w14:textId="77777777" w:rsidTr="003A2433">
        <w:tc>
          <w:tcPr>
            <w:tcW w:w="959" w:type="dxa"/>
          </w:tcPr>
          <w:p w14:paraId="645200CC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8F58E1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Виды речевой деятельности. Качества речи. Эффективные приёмы чтения. Коммуникативные стратегии и тактики устного общения.</w:t>
            </w:r>
          </w:p>
        </w:tc>
      </w:tr>
      <w:tr w:rsidR="00AC6C55" w14:paraId="6D7FD558" w14:textId="77777777" w:rsidTr="003A2433">
        <w:tc>
          <w:tcPr>
            <w:tcW w:w="959" w:type="dxa"/>
          </w:tcPr>
          <w:p w14:paraId="75F253CE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C860BC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Основные признаки текста. Виды абзацев. Основные типы текстовых структур. Заголовки текстов, их типы. Информативная функция заголовков. </w:t>
            </w:r>
          </w:p>
        </w:tc>
      </w:tr>
      <w:tr w:rsidR="00AC6C55" w14:paraId="49175409" w14:textId="77777777" w:rsidTr="003A2433">
        <w:tc>
          <w:tcPr>
            <w:tcW w:w="959" w:type="dxa"/>
          </w:tcPr>
          <w:p w14:paraId="5C288661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9B8295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</w:t>
            </w:r>
            <w:r w:rsidRPr="003A2433">
              <w:rPr>
                <w:lang w:val="ru-RU" w:eastAsia="ru-RU"/>
              </w:rPr>
              <w:t xml:space="preserve"> Повествовательные и описательные тексты. Тексты аргументативного типа. Сочинение-рассуждение.</w:t>
            </w:r>
          </w:p>
        </w:tc>
      </w:tr>
      <w:tr w:rsidR="00AC6C55" w14:paraId="1E89DF95" w14:textId="77777777" w:rsidTr="003A2433">
        <w:tc>
          <w:tcPr>
            <w:tcW w:w="959" w:type="dxa"/>
          </w:tcPr>
          <w:p w14:paraId="1EFFBE27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42EB2B0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Функциональные разновидности языка. Разговорная речь. Беседа. Спор, виды споров. Правила поведения в споре.</w:t>
            </w:r>
          </w:p>
        </w:tc>
      </w:tr>
      <w:tr w:rsidR="00AC6C55" w14:paraId="01259B23" w14:textId="77777777" w:rsidTr="003A2433">
        <w:tc>
          <w:tcPr>
            <w:tcW w:w="959" w:type="dxa"/>
          </w:tcPr>
          <w:p w14:paraId="2A532235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254253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Учебно-научный стиль. Структура устного ответа. Различные виды ответов. Основные средства и правила создания и предъявления презентации.</w:t>
            </w:r>
          </w:p>
        </w:tc>
      </w:tr>
      <w:tr w:rsidR="00AC6C55" w14:paraId="2E34F988" w14:textId="77777777" w:rsidTr="003A2433">
        <w:tc>
          <w:tcPr>
            <w:tcW w:w="959" w:type="dxa"/>
          </w:tcPr>
          <w:p w14:paraId="1ABD3880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82D557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Публицистический стиль. Путевые записки. Рекламное объявление. </w:t>
            </w:r>
          </w:p>
        </w:tc>
      </w:tr>
      <w:tr w:rsidR="00AC6C55" w14:paraId="7DCE464A" w14:textId="77777777" w:rsidTr="003A2433">
        <w:tc>
          <w:tcPr>
            <w:tcW w:w="959" w:type="dxa"/>
          </w:tcPr>
          <w:p w14:paraId="4155AE39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F09960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Язык художественной литературы. Фактуальная и подтекстная информация в текстах. Сильные позиции в текстах. Притча.</w:t>
            </w:r>
          </w:p>
        </w:tc>
      </w:tr>
      <w:tr w:rsidR="00AC6C55" w14:paraId="6E2A34CC" w14:textId="77777777" w:rsidTr="003A2433">
        <w:tc>
          <w:tcPr>
            <w:tcW w:w="959" w:type="dxa"/>
          </w:tcPr>
          <w:p w14:paraId="6D6B6F5A" w14:textId="77777777" w:rsidR="0068158B" w:rsidRPr="003A2433" w:rsidRDefault="0068158B" w:rsidP="003A2433">
            <w:pPr>
              <w:numPr>
                <w:ilvl w:val="0"/>
                <w:numId w:val="8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D9BD43E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Итоговая контрольная работа.</w:t>
            </w:r>
            <w:r w:rsidRPr="003A2433">
              <w:rPr>
                <w:lang w:val="ru-RU" w:eastAsia="ru-RU"/>
              </w:rPr>
              <w:t xml:space="preserve"> </w:t>
            </w:r>
          </w:p>
        </w:tc>
      </w:tr>
    </w:tbl>
    <w:p w14:paraId="643873FD" w14:textId="77777777" w:rsidR="0068158B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64C690BE" w14:textId="77777777" w:rsidR="0068158B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30ABAF14" w14:textId="77777777" w:rsidR="0068158B" w:rsidRPr="00C85CF2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456854E0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8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"/>
        <w:gridCol w:w="8392"/>
      </w:tblGrid>
      <w:tr w:rsidR="00AC6C55" w14:paraId="25845146" w14:textId="77777777" w:rsidTr="003A2433">
        <w:tc>
          <w:tcPr>
            <w:tcW w:w="959" w:type="dxa"/>
          </w:tcPr>
          <w:p w14:paraId="4E8D0192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128222F8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урока</w:t>
            </w:r>
          </w:p>
        </w:tc>
      </w:tr>
      <w:tr w:rsidR="00AC6C55" w14:paraId="6DC1D700" w14:textId="77777777" w:rsidTr="003A2433">
        <w:tc>
          <w:tcPr>
            <w:tcW w:w="959" w:type="dxa"/>
          </w:tcPr>
          <w:p w14:paraId="602EA15A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7F0D900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Связь исторического развития русского языка с историей общества. Факторы, повлиявшие на развитие русского языка и письменности.</w:t>
            </w:r>
          </w:p>
        </w:tc>
      </w:tr>
      <w:tr w:rsidR="00AC6C55" w14:paraId="50D3D43E" w14:textId="77777777" w:rsidTr="003A2433">
        <w:tc>
          <w:tcPr>
            <w:tcW w:w="959" w:type="dxa"/>
          </w:tcPr>
          <w:p w14:paraId="4061FA89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9D52407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Исконно русская лексика. Собственно русские слова как база и основной источник развития лексики русского литературного языка. Старославянизмы.</w:t>
            </w:r>
          </w:p>
        </w:tc>
      </w:tr>
      <w:tr w:rsidR="00AC6C55" w14:paraId="6DF8384E" w14:textId="77777777" w:rsidTr="003A2433">
        <w:tc>
          <w:tcPr>
            <w:tcW w:w="959" w:type="dxa"/>
          </w:tcPr>
          <w:p w14:paraId="69823519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33BF37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Группы русских слов по степени устарелости. Национально-культурное своеобразие диалектизмов и русской фразеологии.</w:t>
            </w:r>
          </w:p>
        </w:tc>
      </w:tr>
      <w:tr w:rsidR="00AC6C55" w14:paraId="40A3CCF0" w14:textId="77777777" w:rsidTr="003A2433">
        <w:tc>
          <w:tcPr>
            <w:tcW w:w="959" w:type="dxa"/>
          </w:tcPr>
          <w:p w14:paraId="6694EFE3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AC3B280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Иноязычная лексика в разговорной речи, дисплейных текстах, современной публицистике. Употребление иноязычных слов как проблема культуры речи.</w:t>
            </w:r>
          </w:p>
        </w:tc>
      </w:tr>
      <w:tr w:rsidR="00AC6C55" w14:paraId="7DC8BB0F" w14:textId="77777777" w:rsidTr="003A2433">
        <w:tc>
          <w:tcPr>
            <w:tcW w:w="959" w:type="dxa"/>
          </w:tcPr>
          <w:p w14:paraId="66F9F784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1E99651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 Урок-конференция.</w:t>
            </w:r>
            <w:r w:rsidRPr="003A2433">
              <w:rPr>
                <w:lang w:val="ru-RU" w:eastAsia="ru-RU"/>
              </w:rPr>
              <w:t xml:space="preserve"> Благопожелание как ключевая идея речевого этикета. Речевой этикет и вежливость. «Ты» и «Вы». Приветствие, традиционная тематика бесед у русских и других народов.</w:t>
            </w:r>
          </w:p>
        </w:tc>
      </w:tr>
      <w:tr w:rsidR="00AC6C55" w14:paraId="52CCF38D" w14:textId="77777777" w:rsidTr="003A2433">
        <w:tc>
          <w:tcPr>
            <w:tcW w:w="959" w:type="dxa"/>
          </w:tcPr>
          <w:p w14:paraId="18BD3120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D126A13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Нормы и варианты норм произношения существительных, прилагательных, глаголов, причастий, деепричастий, наречий, предлогов.</w:t>
            </w:r>
          </w:p>
          <w:p w14:paraId="367C1F63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Типичные орфоэпические и акцентологические ошибки в современной речи.</w:t>
            </w:r>
          </w:p>
        </w:tc>
      </w:tr>
      <w:tr w:rsidR="00AC6C55" w14:paraId="7AA40BA6" w14:textId="77777777" w:rsidTr="003A2433">
        <w:tc>
          <w:tcPr>
            <w:tcW w:w="959" w:type="dxa"/>
          </w:tcPr>
          <w:p w14:paraId="1BA85938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4736986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нормы и варианты употребления имён существительных, прилагательных, местоимений, глаголов. Особенности употребления синонимов, антонимов, омонимов, терминов, заимствованных слов. Речевые ошибки.</w:t>
            </w:r>
          </w:p>
        </w:tc>
      </w:tr>
      <w:tr w:rsidR="00AC6C55" w14:paraId="62F67FC7" w14:textId="77777777" w:rsidTr="003A2433">
        <w:tc>
          <w:tcPr>
            <w:tcW w:w="959" w:type="dxa"/>
          </w:tcPr>
          <w:p w14:paraId="025FD492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16AA2D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Грамматические нормы употребления имен существительных, прилагательных, местоимений, глаголов, причастий, деепричастий, наречий, числительных, предлогов, союзов.</w:t>
            </w:r>
          </w:p>
        </w:tc>
      </w:tr>
      <w:tr w:rsidR="00AC6C55" w14:paraId="5F5D03D1" w14:textId="77777777" w:rsidTr="003A2433">
        <w:tc>
          <w:tcPr>
            <w:tcW w:w="959" w:type="dxa"/>
          </w:tcPr>
          <w:p w14:paraId="2590EC6E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3CB0A75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Согласование. Типичные грамматические ошибки. Нормы и варианты нормы согласования.</w:t>
            </w:r>
          </w:p>
        </w:tc>
      </w:tr>
      <w:tr w:rsidR="00AC6C55" w14:paraId="7BD4DFE5" w14:textId="77777777" w:rsidTr="003A2433">
        <w:tc>
          <w:tcPr>
            <w:tcW w:w="959" w:type="dxa"/>
          </w:tcPr>
          <w:p w14:paraId="0E68568D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3CD08B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Активные процессы в речевом этикете. Синонимия речевых формул. Речевая агрессия. Невербальный этикет общения.</w:t>
            </w:r>
          </w:p>
        </w:tc>
      </w:tr>
      <w:tr w:rsidR="00AC6C55" w14:paraId="1396B3C3" w14:textId="77777777" w:rsidTr="003A2433">
        <w:tc>
          <w:tcPr>
            <w:tcW w:w="959" w:type="dxa"/>
          </w:tcPr>
          <w:p w14:paraId="309E5EF6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6ADC62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Виды речевой деятельности. Эффективные приёмы слушания. Основные методы, способы и средства получения, переработки информации. Коммуникативные стратегии и тактики устного общения.</w:t>
            </w:r>
          </w:p>
        </w:tc>
      </w:tr>
      <w:tr w:rsidR="00AC6C55" w14:paraId="07E31C52" w14:textId="77777777" w:rsidTr="003A2433">
        <w:tc>
          <w:tcPr>
            <w:tcW w:w="959" w:type="dxa"/>
          </w:tcPr>
          <w:p w14:paraId="177AF62A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342772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Основные признаки текстов разных типов: повествование, описание, рассуждение. Структура, способы и правила аргументации. Способы опровержения доводов оппонента.</w:t>
            </w:r>
          </w:p>
        </w:tc>
      </w:tr>
      <w:tr w:rsidR="00AC6C55" w14:paraId="161AA171" w14:textId="77777777" w:rsidTr="003A2433">
        <w:tc>
          <w:tcPr>
            <w:tcW w:w="959" w:type="dxa"/>
          </w:tcPr>
          <w:p w14:paraId="2EC22BE3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A1A82D9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Функциональные разновидности языка. Разговорная речь. Самохарактеристика, самопрезентация, поздравление.</w:t>
            </w:r>
          </w:p>
        </w:tc>
      </w:tr>
      <w:tr w:rsidR="00AC6C55" w14:paraId="739D3EAE" w14:textId="77777777" w:rsidTr="003A2433">
        <w:tc>
          <w:tcPr>
            <w:tcW w:w="959" w:type="dxa"/>
          </w:tcPr>
          <w:p w14:paraId="16B02107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DEFCD20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Учебно-научный стиль. Структура устного ответа. Публицистический стиль, его языковые и жанровые особенности.</w:t>
            </w:r>
          </w:p>
        </w:tc>
      </w:tr>
      <w:tr w:rsidR="00AC6C55" w14:paraId="0098CCF4" w14:textId="77777777" w:rsidTr="003A2433">
        <w:tc>
          <w:tcPr>
            <w:tcW w:w="959" w:type="dxa"/>
          </w:tcPr>
          <w:p w14:paraId="727A955D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3C1103C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Научный стиль речи. Реферат. Слово на защите реферата. Учебно-научная дискуссия. </w:t>
            </w:r>
          </w:p>
        </w:tc>
      </w:tr>
      <w:tr w:rsidR="00AC6C55" w14:paraId="55ECEA42" w14:textId="77777777" w:rsidTr="003A2433">
        <w:tc>
          <w:tcPr>
            <w:tcW w:w="959" w:type="dxa"/>
          </w:tcPr>
          <w:p w14:paraId="00FB697D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80A8068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</w:t>
            </w:r>
            <w:r w:rsidRPr="003A2433">
              <w:rPr>
                <w:lang w:val="ru-RU" w:eastAsia="ru-RU"/>
              </w:rPr>
              <w:t xml:space="preserve"> Язык художественной литературы. Сочинение в жанре письма другу или страницы дневника.</w:t>
            </w:r>
          </w:p>
        </w:tc>
      </w:tr>
      <w:tr w:rsidR="00AC6C55" w14:paraId="5FF0F3CB" w14:textId="77777777" w:rsidTr="003A2433">
        <w:tc>
          <w:tcPr>
            <w:tcW w:w="959" w:type="dxa"/>
          </w:tcPr>
          <w:p w14:paraId="7CE3DAB6" w14:textId="77777777" w:rsidR="0068158B" w:rsidRPr="003A2433" w:rsidRDefault="0068158B" w:rsidP="003A2433">
            <w:pPr>
              <w:numPr>
                <w:ilvl w:val="0"/>
                <w:numId w:val="9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C4A782B" w14:textId="77777777" w:rsidR="0068158B" w:rsidRPr="003A2433" w:rsidRDefault="00000000" w:rsidP="003A2433">
            <w:pPr>
              <w:rPr>
                <w:b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Итоговая контрольная работа.</w:t>
            </w:r>
          </w:p>
        </w:tc>
      </w:tr>
    </w:tbl>
    <w:p w14:paraId="39C59B59" w14:textId="77777777" w:rsidR="0068158B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6CE56EAF" w14:textId="77777777" w:rsidR="0068158B" w:rsidRDefault="0068158B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</w:p>
    <w:p w14:paraId="38D4291C" w14:textId="77777777" w:rsidR="0068158B" w:rsidRPr="00C85CF2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 w:rsidRPr="00C85CF2">
        <w:rPr>
          <w:rFonts w:eastAsia="Calibri"/>
          <w:b/>
          <w:iCs/>
          <w:sz w:val="28"/>
          <w:szCs w:val="28"/>
          <w:lang w:val="ru-RU" w:eastAsia="ru-RU"/>
        </w:rPr>
        <w:t>ПОУРОЧНО-ТЕМАТИЧЕСКИЙ ПЛАН</w:t>
      </w:r>
    </w:p>
    <w:p w14:paraId="3E39E2A0" w14:textId="77777777" w:rsidR="0068158B" w:rsidRDefault="00000000" w:rsidP="00576122">
      <w:pPr>
        <w:jc w:val="center"/>
        <w:rPr>
          <w:rFonts w:eastAsia="Calibri"/>
          <w:b/>
          <w:iCs/>
          <w:sz w:val="28"/>
          <w:szCs w:val="28"/>
          <w:lang w:val="ru-RU" w:eastAsia="ru-RU"/>
        </w:rPr>
      </w:pPr>
      <w:r>
        <w:rPr>
          <w:rFonts w:eastAsia="Calibri"/>
          <w:b/>
          <w:iCs/>
          <w:sz w:val="28"/>
          <w:szCs w:val="28"/>
          <w:lang w:val="ru-RU" w:eastAsia="ru-RU"/>
        </w:rPr>
        <w:t>9</w:t>
      </w:r>
      <w:r w:rsidRPr="00C85CF2">
        <w:rPr>
          <w:rFonts w:eastAsia="Calibri"/>
          <w:b/>
          <w:iCs/>
          <w:sz w:val="28"/>
          <w:szCs w:val="28"/>
          <w:lang w:val="ru-RU" w:eastAsia="ru-RU"/>
        </w:rPr>
        <w:t xml:space="preserve"> КЛАСС</w:t>
      </w:r>
      <w:r>
        <w:rPr>
          <w:rFonts w:eastAsia="Calibri"/>
          <w:b/>
          <w:iCs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8391"/>
      </w:tblGrid>
      <w:tr w:rsidR="00AC6C55" w14:paraId="21D621BB" w14:textId="77777777" w:rsidTr="003A2433">
        <w:tc>
          <w:tcPr>
            <w:tcW w:w="959" w:type="dxa"/>
          </w:tcPr>
          <w:p w14:paraId="4DB7EA97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№ урока</w:t>
            </w:r>
          </w:p>
        </w:tc>
        <w:tc>
          <w:tcPr>
            <w:tcW w:w="8612" w:type="dxa"/>
          </w:tcPr>
          <w:p w14:paraId="23AF9439" w14:textId="77777777" w:rsidR="0068158B" w:rsidRPr="003A2433" w:rsidRDefault="00000000" w:rsidP="003A2433">
            <w:pPr>
              <w:jc w:val="center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Тема урока</w:t>
            </w:r>
          </w:p>
        </w:tc>
      </w:tr>
      <w:tr w:rsidR="00AC6C55" w14:paraId="1E4CE3E3" w14:textId="77777777" w:rsidTr="003A2433">
        <w:tc>
          <w:tcPr>
            <w:tcW w:w="959" w:type="dxa"/>
          </w:tcPr>
          <w:p w14:paraId="2ED8C04D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C561ABF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Русский язык как зеркало национальной культуры и истории народа (обобщение). </w:t>
            </w:r>
          </w:p>
        </w:tc>
      </w:tr>
      <w:tr w:rsidR="00AC6C55" w14:paraId="5B0A6FDC" w14:textId="77777777" w:rsidTr="003A2433">
        <w:tc>
          <w:tcPr>
            <w:tcW w:w="959" w:type="dxa"/>
          </w:tcPr>
          <w:p w14:paraId="06CF2E6B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5348620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 Урок-конференция.</w:t>
            </w:r>
            <w:r w:rsidRPr="003A2433">
              <w:rPr>
                <w:lang w:val="ru-RU" w:eastAsia="ru-RU"/>
              </w:rPr>
              <w:t xml:space="preserve"> Ключевые слова (концепты) русской культуры, их национально-историческая значимость. Крылатые слова и выражения.</w:t>
            </w:r>
          </w:p>
        </w:tc>
      </w:tr>
      <w:tr w:rsidR="00AC6C55" w14:paraId="6FA591C5" w14:textId="77777777" w:rsidTr="003A2433">
        <w:tc>
          <w:tcPr>
            <w:tcW w:w="959" w:type="dxa"/>
          </w:tcPr>
          <w:p w14:paraId="3A723CE3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B96B4D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Развитие языка. Внешние и внутренние факторы языковых изменений. Активные процессы в современном русском языке.</w:t>
            </w:r>
          </w:p>
        </w:tc>
      </w:tr>
      <w:tr w:rsidR="00AC6C55" w14:paraId="5C371925" w14:textId="77777777" w:rsidTr="003A2433">
        <w:tc>
          <w:tcPr>
            <w:tcW w:w="959" w:type="dxa"/>
          </w:tcPr>
          <w:p w14:paraId="3DD62CB3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5C7DABD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 «Неологический бум»  в русском языке.</w:t>
            </w:r>
          </w:p>
        </w:tc>
      </w:tr>
      <w:tr w:rsidR="00AC6C55" w14:paraId="15BE24B4" w14:textId="77777777" w:rsidTr="003A2433">
        <w:tc>
          <w:tcPr>
            <w:tcW w:w="959" w:type="dxa"/>
          </w:tcPr>
          <w:p w14:paraId="48CC94CE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B75800B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Речевой этикет и вежливость.</w:t>
            </w:r>
          </w:p>
        </w:tc>
      </w:tr>
      <w:tr w:rsidR="00AC6C55" w14:paraId="5D14F86E" w14:textId="77777777" w:rsidTr="003A2433">
        <w:tc>
          <w:tcPr>
            <w:tcW w:w="959" w:type="dxa"/>
          </w:tcPr>
          <w:p w14:paraId="3A92C6DC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BE3CBFA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Основные орфоэпические нормы. Современные орфоэпические словари. Типичные орфоэпические ошибки. Нарушение орфоэпической нормы как художественный приём.</w:t>
            </w:r>
          </w:p>
        </w:tc>
      </w:tr>
      <w:tr w:rsidR="00AC6C55" w14:paraId="71B4730A" w14:textId="77777777" w:rsidTr="003A2433">
        <w:tc>
          <w:tcPr>
            <w:tcW w:w="959" w:type="dxa"/>
          </w:tcPr>
          <w:p w14:paraId="088B8029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AC06375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Лексические нормы и варианты употребления слов разных частей речи. Типичные ошибки (нарушение лексической сочетаемости, речевая избыточность). Современные толковые словари.</w:t>
            </w:r>
          </w:p>
        </w:tc>
      </w:tr>
      <w:tr w:rsidR="00AC6C55" w14:paraId="234A0FBE" w14:textId="77777777" w:rsidTr="003A2433">
        <w:tc>
          <w:tcPr>
            <w:tcW w:w="959" w:type="dxa"/>
          </w:tcPr>
          <w:p w14:paraId="32AE4A48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63648B8A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Основные грамматические нормы. Управление. Типичные грамматические ошибки. </w:t>
            </w:r>
          </w:p>
        </w:tc>
      </w:tr>
      <w:tr w:rsidR="00AC6C55" w14:paraId="492D8E56" w14:textId="77777777" w:rsidTr="003A2433">
        <w:tc>
          <w:tcPr>
            <w:tcW w:w="959" w:type="dxa"/>
          </w:tcPr>
          <w:p w14:paraId="6B4AA0FF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90F4096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Нормы употребления причастных и деепричастных оборотов‚ предложений с косвенной речью. Типичные ошибки в построении сложных предложений. Современные грамматические словари. Словарные пометы.</w:t>
            </w:r>
          </w:p>
        </w:tc>
      </w:tr>
      <w:tr w:rsidR="00AC6C55" w14:paraId="1629791E" w14:textId="77777777" w:rsidTr="003A2433">
        <w:tc>
          <w:tcPr>
            <w:tcW w:w="959" w:type="dxa"/>
          </w:tcPr>
          <w:p w14:paraId="73BA5CE5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F8AAD5C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Этикетные речевые тактики и приёмы в коммуникации. Этика и этикет в электронной среде общения. Понятие нетикета. Этикетное речевое поведение в ситуациях делового общения.</w:t>
            </w:r>
          </w:p>
        </w:tc>
      </w:tr>
      <w:tr w:rsidR="00AC6C55" w14:paraId="32C4D865" w14:textId="77777777" w:rsidTr="003A2433">
        <w:tc>
          <w:tcPr>
            <w:tcW w:w="959" w:type="dxa"/>
          </w:tcPr>
          <w:p w14:paraId="50182D71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A943512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 xml:space="preserve">Эффективные приёмы чтения. Коммуникативные стратегии и тактики общения. Эффективные приёмы слушания. Русский язык в Интернете. </w:t>
            </w:r>
          </w:p>
        </w:tc>
      </w:tr>
      <w:tr w:rsidR="00AC6C55" w14:paraId="049DAD36" w14:textId="77777777" w:rsidTr="003A2433">
        <w:tc>
          <w:tcPr>
            <w:tcW w:w="959" w:type="dxa"/>
          </w:tcPr>
          <w:p w14:paraId="44AE60E6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70C838F5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Основные признаки текстов разных типов: повествование, описание, рассуждение. Структура, способы и правила эффективной аргументации.</w:t>
            </w:r>
          </w:p>
          <w:p w14:paraId="4C3E144D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Виды преобразования текстов.</w:t>
            </w:r>
          </w:p>
        </w:tc>
      </w:tr>
      <w:tr w:rsidR="00AC6C55" w14:paraId="12CB9215" w14:textId="77777777" w:rsidTr="003A2433">
        <w:tc>
          <w:tcPr>
            <w:tcW w:w="959" w:type="dxa"/>
          </w:tcPr>
          <w:p w14:paraId="300A9EED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27FA751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Функциональные разновидности языка. Разговорная речь. Анекдот, шутка.</w:t>
            </w:r>
          </w:p>
          <w:p w14:paraId="16429144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Официально-деловой стиль. Деловое письмо.</w:t>
            </w:r>
          </w:p>
        </w:tc>
      </w:tr>
      <w:tr w:rsidR="00AC6C55" w14:paraId="3610C3EF" w14:textId="77777777" w:rsidTr="003A2433">
        <w:tc>
          <w:tcPr>
            <w:tcW w:w="959" w:type="dxa"/>
          </w:tcPr>
          <w:p w14:paraId="26AFE1D5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447776AE" w14:textId="77777777" w:rsidR="0068158B" w:rsidRPr="003A2433" w:rsidRDefault="00000000" w:rsidP="003A2433">
            <w:pPr>
              <w:jc w:val="both"/>
              <w:rPr>
                <w:lang w:val="ru-RU" w:eastAsia="ru-RU"/>
              </w:rPr>
            </w:pPr>
            <w:r w:rsidRPr="003A2433">
              <w:rPr>
                <w:lang w:val="ru-RU" w:eastAsia="ru-RU"/>
              </w:rPr>
              <w:t>Учебно-научный стиль. Доклад, сообщение. Речь оппонента на защите проекта.</w:t>
            </w:r>
          </w:p>
        </w:tc>
      </w:tr>
      <w:tr w:rsidR="00AC6C55" w14:paraId="41889797" w14:textId="77777777" w:rsidTr="003A2433">
        <w:tc>
          <w:tcPr>
            <w:tcW w:w="959" w:type="dxa"/>
          </w:tcPr>
          <w:p w14:paraId="3C396FAE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027E4779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lang w:val="ru-RU" w:eastAsia="ru-RU"/>
              </w:rPr>
              <w:t>Публицистический стиль. Проблемный очерк.</w:t>
            </w:r>
          </w:p>
        </w:tc>
      </w:tr>
      <w:tr w:rsidR="00AC6C55" w14:paraId="48F19623" w14:textId="77777777" w:rsidTr="003A2433">
        <w:tc>
          <w:tcPr>
            <w:tcW w:w="959" w:type="dxa"/>
          </w:tcPr>
          <w:p w14:paraId="302C6343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31E8BEEF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РР.</w:t>
            </w:r>
            <w:r w:rsidRPr="003A2433">
              <w:rPr>
                <w:lang w:val="ru-RU" w:eastAsia="ru-RU"/>
              </w:rPr>
              <w:t xml:space="preserve"> Диалогичность в художественном произведении. Текст и интертекст. Афоризмы. Прецедентные тексты. Сочинение на основе афоризма.</w:t>
            </w:r>
          </w:p>
        </w:tc>
      </w:tr>
      <w:tr w:rsidR="00AC6C55" w14:paraId="19819738" w14:textId="77777777" w:rsidTr="003A2433">
        <w:tc>
          <w:tcPr>
            <w:tcW w:w="959" w:type="dxa"/>
          </w:tcPr>
          <w:p w14:paraId="7719A935" w14:textId="77777777" w:rsidR="0068158B" w:rsidRPr="003A2433" w:rsidRDefault="0068158B" w:rsidP="003A2433">
            <w:pPr>
              <w:numPr>
                <w:ilvl w:val="0"/>
                <w:numId w:val="10"/>
              </w:numPr>
              <w:contextualSpacing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8612" w:type="dxa"/>
          </w:tcPr>
          <w:p w14:paraId="2E7D570F" w14:textId="77777777" w:rsidR="0068158B" w:rsidRPr="003A2433" w:rsidRDefault="00000000" w:rsidP="003A2433">
            <w:pPr>
              <w:rPr>
                <w:b/>
                <w:sz w:val="28"/>
                <w:szCs w:val="28"/>
                <w:lang w:val="ru-RU" w:eastAsia="ru-RU"/>
              </w:rPr>
            </w:pPr>
            <w:r w:rsidRPr="003A2433">
              <w:rPr>
                <w:b/>
                <w:lang w:val="ru-RU" w:eastAsia="ru-RU"/>
              </w:rPr>
              <w:t>Итоговая контрольная работа.</w:t>
            </w:r>
            <w:r w:rsidRPr="003A2433">
              <w:rPr>
                <w:lang w:val="ru-RU" w:eastAsia="ru-RU"/>
              </w:rPr>
              <w:t xml:space="preserve"> </w:t>
            </w:r>
          </w:p>
        </w:tc>
      </w:tr>
    </w:tbl>
    <w:p w14:paraId="1B92FEBC" w14:textId="77777777" w:rsidR="0068158B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p w14:paraId="71433F65" w14:textId="77777777" w:rsidR="0068158B" w:rsidRPr="00C33F35" w:rsidRDefault="0068158B" w:rsidP="00576122">
      <w:pPr>
        <w:jc w:val="center"/>
        <w:rPr>
          <w:rFonts w:eastAsia="Calibri"/>
          <w:b/>
          <w:sz w:val="28"/>
          <w:szCs w:val="28"/>
          <w:lang w:val="ru-RU" w:eastAsia="ru-RU"/>
        </w:rPr>
      </w:pPr>
    </w:p>
    <w:sectPr w:rsidR="0068158B" w:rsidRPr="00C33F35" w:rsidSect="00D751A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4CC8"/>
    <w:multiLevelType w:val="hybridMultilevel"/>
    <w:tmpl w:val="97D8DCBC"/>
    <w:lvl w:ilvl="0" w:tplc="3DBE360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B618672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5E0180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9ACCE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60494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D0448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AC207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4482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530E7C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D34D1D"/>
    <w:multiLevelType w:val="hybridMultilevel"/>
    <w:tmpl w:val="8AC08768"/>
    <w:lvl w:ilvl="0" w:tplc="51C691D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7B98EDD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A42F1E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F27D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F0C8D7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46A46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22AF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2668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7EECB6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812AA"/>
    <w:multiLevelType w:val="hybridMultilevel"/>
    <w:tmpl w:val="8AC08768"/>
    <w:lvl w:ilvl="0" w:tplc="30C8DB0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2448235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C4101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5CE24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BFC54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A36806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F668D6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F002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1F2E75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8A518F"/>
    <w:multiLevelType w:val="hybridMultilevel"/>
    <w:tmpl w:val="8AC08768"/>
    <w:lvl w:ilvl="0" w:tplc="A3E4D7B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3904BA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9DAB3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BF862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7B454B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F2606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68D0C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90005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25C8EC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42B39"/>
    <w:multiLevelType w:val="hybridMultilevel"/>
    <w:tmpl w:val="97D8DCBC"/>
    <w:lvl w:ilvl="0" w:tplc="CB5C0CB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43BC01A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0685F5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F121D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B696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2E01F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EE2F80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F9C9D3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50289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F83BF2"/>
    <w:multiLevelType w:val="hybridMultilevel"/>
    <w:tmpl w:val="8AC08768"/>
    <w:lvl w:ilvl="0" w:tplc="BFDCDF1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2930A4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52E5B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0587E9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58114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1E054C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75EE6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0DE64B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A34BB0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0559A"/>
    <w:multiLevelType w:val="hybridMultilevel"/>
    <w:tmpl w:val="97D8DCBC"/>
    <w:lvl w:ilvl="0" w:tplc="82B2622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E7646AA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A35E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FEFFD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86FED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66B2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7D21C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CEBC5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147B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B7D50"/>
    <w:multiLevelType w:val="hybridMultilevel"/>
    <w:tmpl w:val="8AC08768"/>
    <w:lvl w:ilvl="0" w:tplc="88FA436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69F449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1270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9707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7622D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796550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F320D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04A53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2E272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645AF7"/>
    <w:multiLevelType w:val="hybridMultilevel"/>
    <w:tmpl w:val="97D8DCBC"/>
    <w:lvl w:ilvl="0" w:tplc="837E10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EB9202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6F20A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4C98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23443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7AF60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E88919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748E2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800596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6A6F0F"/>
    <w:multiLevelType w:val="hybridMultilevel"/>
    <w:tmpl w:val="97D8DCBC"/>
    <w:lvl w:ilvl="0" w:tplc="AAAC1A0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B228195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602E1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061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74CD0E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5AD32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BC3B5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5C49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4A50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95160114">
    <w:abstractNumId w:val="7"/>
  </w:num>
  <w:num w:numId="2" w16cid:durableId="2098860160">
    <w:abstractNumId w:val="3"/>
  </w:num>
  <w:num w:numId="3" w16cid:durableId="1556165878">
    <w:abstractNumId w:val="1"/>
  </w:num>
  <w:num w:numId="4" w16cid:durableId="1803838989">
    <w:abstractNumId w:val="2"/>
  </w:num>
  <w:num w:numId="5" w16cid:durableId="935937716">
    <w:abstractNumId w:val="5"/>
  </w:num>
  <w:num w:numId="6" w16cid:durableId="54547512">
    <w:abstractNumId w:val="0"/>
  </w:num>
  <w:num w:numId="7" w16cid:durableId="1400248011">
    <w:abstractNumId w:val="4"/>
  </w:num>
  <w:num w:numId="8" w16cid:durableId="2024934042">
    <w:abstractNumId w:val="8"/>
  </w:num>
  <w:num w:numId="9" w16cid:durableId="886255991">
    <w:abstractNumId w:val="9"/>
  </w:num>
  <w:num w:numId="10" w16cid:durableId="2134129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55"/>
    <w:rsid w:val="001D4195"/>
    <w:rsid w:val="00212A03"/>
    <w:rsid w:val="00220E18"/>
    <w:rsid w:val="0038789F"/>
    <w:rsid w:val="003A2433"/>
    <w:rsid w:val="003B095A"/>
    <w:rsid w:val="003B43A5"/>
    <w:rsid w:val="00452069"/>
    <w:rsid w:val="004F1CE9"/>
    <w:rsid w:val="00532A3A"/>
    <w:rsid w:val="00570442"/>
    <w:rsid w:val="00576122"/>
    <w:rsid w:val="0058240A"/>
    <w:rsid w:val="00667945"/>
    <w:rsid w:val="0068158B"/>
    <w:rsid w:val="00685606"/>
    <w:rsid w:val="00781499"/>
    <w:rsid w:val="00813A79"/>
    <w:rsid w:val="008762A2"/>
    <w:rsid w:val="009D4809"/>
    <w:rsid w:val="009D6978"/>
    <w:rsid w:val="00AC6C55"/>
    <w:rsid w:val="00C33F35"/>
    <w:rsid w:val="00C85CF2"/>
    <w:rsid w:val="00C8683F"/>
    <w:rsid w:val="00CC1D14"/>
    <w:rsid w:val="00D751A5"/>
    <w:rsid w:val="00EE3194"/>
    <w:rsid w:val="00F257DD"/>
    <w:rsid w:val="00F61279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CDD0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122"/>
    <w:pPr>
      <w:widowControl w:val="0"/>
      <w:shd w:val="clear" w:color="auto" w:fill="FFFFFF"/>
      <w:spacing w:before="180" w:line="226" w:lineRule="exact"/>
      <w:jc w:val="both"/>
    </w:pPr>
    <w:rPr>
      <w:rFonts w:ascii="Century Schoolbook" w:hAnsi="Century Schoolbook" w:cs="Century Schoolbook"/>
      <w:sz w:val="19"/>
      <w:szCs w:val="19"/>
      <w:lang w:val="ru-RU"/>
    </w:rPr>
  </w:style>
  <w:style w:type="character" w:customStyle="1" w:styleId="a4">
    <w:name w:val="Основной текст Знак"/>
    <w:basedOn w:val="a0"/>
    <w:link w:val="a3"/>
    <w:locked/>
    <w:rsid w:val="00576122"/>
    <w:rPr>
      <w:rFonts w:ascii="Century Schoolbook" w:eastAsia="Calibri" w:hAnsi="Century Schoolbook" w:cs="Century Schoolbook"/>
      <w:sz w:val="19"/>
      <w:szCs w:val="19"/>
      <w:shd w:val="clear" w:color="auto" w:fill="FFFFFF"/>
    </w:rPr>
  </w:style>
  <w:style w:type="paragraph" w:styleId="a5">
    <w:name w:val="Normal (Web)"/>
    <w:basedOn w:val="a"/>
    <w:link w:val="a6"/>
    <w:rsid w:val="00576122"/>
    <w:pPr>
      <w:spacing w:before="100" w:after="200"/>
    </w:pPr>
    <w:rPr>
      <w:rFonts w:ascii="Verdana" w:eastAsia="Calibri" w:hAnsi="Verdana"/>
      <w:lang w:val="ru-RU" w:eastAsia="ru-RU"/>
    </w:rPr>
  </w:style>
  <w:style w:type="character" w:customStyle="1" w:styleId="a6">
    <w:name w:val="Обычный (Интернет) Знак"/>
    <w:basedOn w:val="a0"/>
    <w:link w:val="a5"/>
    <w:locked/>
    <w:rsid w:val="00576122"/>
    <w:rPr>
      <w:rFonts w:ascii="Verdana" w:eastAsia="Calibri" w:hAnsi="Verdana"/>
      <w:sz w:val="24"/>
      <w:szCs w:val="24"/>
      <w:lang w:val="x-none" w:eastAsia="ru-RU"/>
    </w:rPr>
  </w:style>
  <w:style w:type="paragraph" w:customStyle="1" w:styleId="1">
    <w:name w:val="Абзац списка1"/>
    <w:basedOn w:val="a"/>
    <w:link w:val="ListParagraphChar"/>
    <w:rsid w:val="00576122"/>
    <w:pPr>
      <w:ind w:left="720"/>
      <w:contextualSpacing/>
    </w:pPr>
    <w:rPr>
      <w:rFonts w:eastAsia="Calibri"/>
      <w:lang w:val="ru-RU" w:eastAsia="ru-RU"/>
    </w:rPr>
  </w:style>
  <w:style w:type="character" w:customStyle="1" w:styleId="ListParagraphChar">
    <w:name w:val="List Paragraph Char"/>
    <w:link w:val="1"/>
    <w:locked/>
    <w:rsid w:val="00576122"/>
    <w:rPr>
      <w:rFonts w:eastAsia="Calibri"/>
      <w:sz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10254</Words>
  <Characters>58450</Characters>
  <Application>Microsoft Office Word</Application>
  <DocSecurity>0</DocSecurity>
  <Lines>487</Lines>
  <Paragraphs>137</Paragraphs>
  <ScaleCrop>false</ScaleCrop>
  <Company/>
  <LinksUpToDate>false</LinksUpToDate>
  <CharactersWithSpaces>68567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Valja</dc:creator>
  <cp:lastModifiedBy>Valja</cp:lastModifiedBy>
  <cp:revision>2</cp:revision>
  <dcterms:created xsi:type="dcterms:W3CDTF">2022-11-15T19:20:00Z</dcterms:created>
  <dcterms:modified xsi:type="dcterms:W3CDTF">2022-11-15T19:20:00Z</dcterms:modified>
</cp:coreProperties>
</file>